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2503" w:rsidRPr="00476FAD" w:rsidRDefault="00D72503" w:rsidP="00476FAD">
      <w:pPr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 w:rsidRPr="00476FAD">
        <w:rPr>
          <w:rFonts w:ascii="Times New Roman" w:hAnsi="Times New Roman" w:cs="Times New Roman"/>
          <w:b/>
          <w:bCs/>
          <w:caps/>
          <w:sz w:val="28"/>
          <w:szCs w:val="28"/>
        </w:rPr>
        <w:t>Муниципальное Бюджетное образовательное учреждение дополнительного образования детей «Детская школа искусств» Тукаевского муниципального района Республики Татарстан</w:t>
      </w:r>
    </w:p>
    <w:p w:rsidR="00D72503" w:rsidRPr="00476FAD" w:rsidRDefault="002E32CA" w:rsidP="00476F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131.25pt">
            <v:imagedata r:id="rId6" o:title="img287"/>
          </v:shape>
        </w:pict>
      </w:r>
    </w:p>
    <w:p w:rsidR="00D72503" w:rsidRDefault="00D72503" w:rsidP="00CA3232">
      <w:pPr>
        <w:pStyle w:val="a3"/>
        <w:spacing w:after="0"/>
        <w:ind w:left="0"/>
        <w:rPr>
          <w:b/>
          <w:bCs/>
          <w:sz w:val="28"/>
          <w:szCs w:val="28"/>
          <w:lang w:val="ru-RU"/>
        </w:rPr>
      </w:pPr>
    </w:p>
    <w:p w:rsidR="00D72503" w:rsidRPr="00476FAD" w:rsidRDefault="00D72503" w:rsidP="00476F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72503" w:rsidRPr="00476FAD" w:rsidRDefault="00D72503" w:rsidP="00476F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72503" w:rsidRPr="00476FAD" w:rsidRDefault="00D72503" w:rsidP="00476F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72503" w:rsidRPr="00476FAD" w:rsidRDefault="00D72503" w:rsidP="00476F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72503" w:rsidRDefault="00D72503" w:rsidP="00E81237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>
        <w:rPr>
          <w:rFonts w:ascii="Times New Roman" w:hAnsi="Times New Roman" w:cs="Times New Roman"/>
          <w:sz w:val="32"/>
          <w:szCs w:val="32"/>
        </w:rPr>
        <w:t xml:space="preserve">        Образовательная программа </w:t>
      </w:r>
      <w:r w:rsidRPr="00476FAD">
        <w:rPr>
          <w:rFonts w:ascii="Times New Roman" w:hAnsi="Times New Roman" w:cs="Times New Roman"/>
          <w:sz w:val="32"/>
          <w:szCs w:val="32"/>
        </w:rPr>
        <w:t xml:space="preserve">по </w:t>
      </w:r>
      <w:r>
        <w:rPr>
          <w:rFonts w:ascii="Times New Roman" w:hAnsi="Times New Roman" w:cs="Times New Roman"/>
          <w:sz w:val="32"/>
          <w:szCs w:val="32"/>
        </w:rPr>
        <w:t>предмету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</w:p>
    <w:p w:rsidR="00D72503" w:rsidRDefault="00D72503" w:rsidP="00E81237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«Беседа об изобразительном искусстве</w:t>
      </w:r>
      <w:r w:rsidRPr="00476FAD">
        <w:rPr>
          <w:rFonts w:ascii="Times New Roman" w:hAnsi="Times New Roman" w:cs="Times New Roman"/>
          <w:sz w:val="40"/>
          <w:szCs w:val="40"/>
        </w:rPr>
        <w:t>»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</w:p>
    <w:p w:rsidR="00D72503" w:rsidRPr="00476FAD" w:rsidRDefault="00D72503" w:rsidP="00476FAD">
      <w:pPr>
        <w:rPr>
          <w:rFonts w:ascii="Times New Roman" w:hAnsi="Times New Roman" w:cs="Times New Roman"/>
          <w:sz w:val="40"/>
          <w:szCs w:val="40"/>
        </w:rPr>
      </w:pPr>
    </w:p>
    <w:p w:rsidR="00D72503" w:rsidRPr="00476FAD" w:rsidRDefault="00D72503" w:rsidP="00476F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72503" w:rsidRPr="00476FAD" w:rsidRDefault="00D72503" w:rsidP="00476FAD">
      <w:pPr>
        <w:rPr>
          <w:rFonts w:ascii="Times New Roman" w:hAnsi="Times New Roman" w:cs="Times New Roman"/>
          <w:sz w:val="28"/>
          <w:szCs w:val="28"/>
        </w:rPr>
      </w:pPr>
    </w:p>
    <w:p w:rsidR="00D72503" w:rsidRPr="00476FAD" w:rsidRDefault="00D72503" w:rsidP="00476FAD">
      <w:pPr>
        <w:rPr>
          <w:rFonts w:ascii="Times New Roman" w:hAnsi="Times New Roman" w:cs="Times New Roman"/>
          <w:sz w:val="28"/>
          <w:szCs w:val="28"/>
        </w:rPr>
      </w:pPr>
    </w:p>
    <w:p w:rsidR="00D72503" w:rsidRPr="00476FAD" w:rsidRDefault="00D72503" w:rsidP="00476FAD">
      <w:pPr>
        <w:rPr>
          <w:rFonts w:ascii="Times New Roman" w:hAnsi="Times New Roman" w:cs="Times New Roman"/>
          <w:sz w:val="28"/>
          <w:szCs w:val="28"/>
        </w:rPr>
      </w:pPr>
    </w:p>
    <w:p w:rsidR="00D72503" w:rsidRPr="00476FAD" w:rsidRDefault="00D72503" w:rsidP="00476FAD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D72503" w:rsidRDefault="00D72503" w:rsidP="00476FAD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D72503" w:rsidRDefault="00D72503" w:rsidP="00CA3232">
      <w:pPr>
        <w:pStyle w:val="a3"/>
        <w:spacing w:after="0"/>
        <w:ind w:left="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                          </w:t>
      </w:r>
      <w:r w:rsidRPr="009D2DDC">
        <w:rPr>
          <w:rFonts w:ascii="Times New Roman" w:hAnsi="Times New Roman" w:cs="Times New Roman"/>
          <w:lang w:val="ru-RU"/>
        </w:rPr>
        <w:t>Разработчик:</w:t>
      </w:r>
      <w:r w:rsidRPr="009D2DD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9D2DDC">
        <w:rPr>
          <w:rFonts w:ascii="Times New Roman" w:hAnsi="Times New Roman" w:cs="Times New Roman"/>
          <w:sz w:val="28"/>
          <w:szCs w:val="28"/>
          <w:lang w:val="ru-RU"/>
        </w:rPr>
        <w:t>Преподав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атель  художественного отделения  </w:t>
      </w:r>
    </w:p>
    <w:p w:rsidR="00D72503" w:rsidRDefault="00D72503" w:rsidP="00CA323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</w:t>
      </w:r>
      <w:r w:rsidRPr="009D2DDC">
        <w:rPr>
          <w:rFonts w:ascii="Times New Roman" w:hAnsi="Times New Roman" w:cs="Times New Roman"/>
          <w:sz w:val="28"/>
          <w:szCs w:val="28"/>
        </w:rPr>
        <w:t>Шаймарданова</w:t>
      </w:r>
      <w:r>
        <w:rPr>
          <w:rFonts w:ascii="Times New Roman" w:hAnsi="Times New Roman" w:cs="Times New Roman"/>
          <w:sz w:val="28"/>
          <w:szCs w:val="28"/>
        </w:rPr>
        <w:t xml:space="preserve"> Лейсан </w:t>
      </w:r>
      <w:proofErr w:type="spellStart"/>
      <w:r>
        <w:rPr>
          <w:rFonts w:ascii="Times New Roman" w:hAnsi="Times New Roman" w:cs="Times New Roman"/>
          <w:sz w:val="28"/>
          <w:szCs w:val="28"/>
        </w:rPr>
        <w:t>Юлаевна</w:t>
      </w:r>
      <w:proofErr w:type="spellEnd"/>
    </w:p>
    <w:p w:rsidR="00B40064" w:rsidRPr="002E32CA" w:rsidRDefault="00B40064" w:rsidP="00497DEB">
      <w:pPr>
        <w:pStyle w:val="a3"/>
        <w:spacing w:after="0"/>
        <w:ind w:left="0" w:firstLine="709"/>
        <w:jc w:val="center"/>
        <w:rPr>
          <w:b/>
          <w:bCs/>
          <w:sz w:val="28"/>
          <w:szCs w:val="28"/>
          <w:lang w:val="ru-RU"/>
        </w:rPr>
      </w:pPr>
    </w:p>
    <w:p w:rsidR="00B40064" w:rsidRPr="002E32CA" w:rsidRDefault="00B40064" w:rsidP="00497DEB">
      <w:pPr>
        <w:pStyle w:val="a3"/>
        <w:spacing w:after="0"/>
        <w:ind w:left="0" w:firstLine="709"/>
        <w:jc w:val="center"/>
        <w:rPr>
          <w:b/>
          <w:bCs/>
          <w:sz w:val="28"/>
          <w:szCs w:val="28"/>
          <w:lang w:val="ru-RU"/>
        </w:rPr>
      </w:pPr>
    </w:p>
    <w:p w:rsidR="00D72503" w:rsidRPr="008E6A14" w:rsidRDefault="00D72503" w:rsidP="002E32CA">
      <w:pPr>
        <w:pStyle w:val="a3"/>
        <w:spacing w:after="0" w:line="276" w:lineRule="auto"/>
        <w:ind w:left="0" w:firstLine="709"/>
        <w:jc w:val="center"/>
        <w:rPr>
          <w:b/>
          <w:bCs/>
          <w:sz w:val="28"/>
          <w:szCs w:val="28"/>
          <w:lang w:val="ru-RU"/>
        </w:rPr>
      </w:pPr>
      <w:r w:rsidRPr="008E6A14">
        <w:rPr>
          <w:b/>
          <w:bCs/>
          <w:sz w:val="28"/>
          <w:szCs w:val="28"/>
          <w:lang w:val="ru-RU"/>
        </w:rPr>
        <w:lastRenderedPageBreak/>
        <w:t>ПОЯСНИТЕЛЬНАЯ ЗАПИСКА</w:t>
      </w:r>
    </w:p>
    <w:p w:rsidR="00D72503" w:rsidRPr="002021D5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:rsidR="00D72503" w:rsidRPr="00C9654F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9654F">
        <w:rPr>
          <w:rFonts w:ascii="Times New Roman" w:hAnsi="Times New Roman" w:cs="Times New Roman"/>
          <w:sz w:val="28"/>
          <w:szCs w:val="28"/>
        </w:rPr>
        <w:t>Данная дисциплина</w:t>
      </w:r>
      <w:r>
        <w:rPr>
          <w:rFonts w:ascii="Times New Roman" w:hAnsi="Times New Roman" w:cs="Times New Roman"/>
          <w:sz w:val="28"/>
          <w:szCs w:val="28"/>
        </w:rPr>
        <w:t xml:space="preserve"> «Беседа об изобразительном искусстве», включена в </w:t>
      </w:r>
      <w:r>
        <w:rPr>
          <w:rFonts w:ascii="Times New Roman" w:hAnsi="Times New Roman" w:cs="Times New Roman"/>
          <w:color w:val="000000"/>
          <w:sz w:val="28"/>
          <w:szCs w:val="28"/>
        </w:rPr>
        <w:t>программу  «Изобразительное искусство» со сроком обучения - 7</w:t>
      </w:r>
      <w:r w:rsidRPr="00C9654F">
        <w:rPr>
          <w:rFonts w:ascii="Times New Roman" w:hAnsi="Times New Roman" w:cs="Times New Roman"/>
          <w:color w:val="000000"/>
          <w:sz w:val="28"/>
          <w:szCs w:val="28"/>
        </w:rPr>
        <w:t>лет.</w:t>
      </w:r>
    </w:p>
    <w:p w:rsidR="00D72503" w:rsidRPr="00C9654F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Pr="00C9654F">
        <w:rPr>
          <w:rFonts w:ascii="Times New Roman" w:hAnsi="Times New Roman" w:cs="Times New Roman"/>
          <w:color w:val="000000"/>
          <w:sz w:val="28"/>
          <w:szCs w:val="28"/>
        </w:rPr>
        <w:t xml:space="preserve">Срок </w:t>
      </w:r>
      <w:proofErr w:type="gramStart"/>
      <w:r w:rsidRPr="00C9654F">
        <w:rPr>
          <w:rFonts w:ascii="Times New Roman" w:hAnsi="Times New Roman" w:cs="Times New Roman"/>
          <w:color w:val="000000"/>
          <w:sz w:val="28"/>
          <w:szCs w:val="28"/>
        </w:rPr>
        <w:t>обучения по</w:t>
      </w:r>
      <w:proofErr w:type="gramEnd"/>
      <w:r w:rsidRPr="00C9654F">
        <w:rPr>
          <w:rFonts w:ascii="Times New Roman" w:hAnsi="Times New Roman" w:cs="Times New Roman"/>
          <w:color w:val="000000"/>
          <w:sz w:val="28"/>
          <w:szCs w:val="28"/>
        </w:rPr>
        <w:t xml:space="preserve"> данной дисциплине - 3 года</w:t>
      </w:r>
    </w:p>
    <w:p w:rsidR="00D72503" w:rsidRPr="00C9654F" w:rsidRDefault="00D72503" w:rsidP="002E32CA">
      <w:pPr>
        <w:pStyle w:val="a3"/>
        <w:spacing w:after="0"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Д</w:t>
      </w:r>
      <w:r w:rsidRPr="00C9654F">
        <w:rPr>
          <w:rFonts w:ascii="Times New Roman" w:hAnsi="Times New Roman" w:cs="Times New Roman"/>
          <w:sz w:val="28"/>
          <w:szCs w:val="28"/>
          <w:lang w:val="ru-RU"/>
        </w:rPr>
        <w:t>исциплина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«Беседа об искусстве» знакомит</w:t>
      </w:r>
      <w:r w:rsidRPr="00C9654F">
        <w:rPr>
          <w:rFonts w:ascii="Times New Roman" w:hAnsi="Times New Roman" w:cs="Times New Roman"/>
          <w:sz w:val="28"/>
          <w:szCs w:val="28"/>
          <w:lang w:val="ru-RU"/>
        </w:rPr>
        <w:t xml:space="preserve"> с начальными сведениями об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искусстве, его разделами, материалами, способами и техниками </w:t>
      </w:r>
      <w:r w:rsidRPr="00C9654F">
        <w:rPr>
          <w:rFonts w:ascii="Times New Roman" w:hAnsi="Times New Roman" w:cs="Times New Roman"/>
          <w:sz w:val="28"/>
          <w:szCs w:val="28"/>
          <w:lang w:val="ru-RU"/>
        </w:rPr>
        <w:t>рисования, с различными манерами письма именитых художников.</w:t>
      </w:r>
    </w:p>
    <w:p w:rsidR="00D72503" w:rsidRPr="00073540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654F">
        <w:rPr>
          <w:rFonts w:ascii="Times New Roman" w:hAnsi="Times New Roman" w:cs="Times New Roman"/>
          <w:sz w:val="28"/>
          <w:szCs w:val="28"/>
        </w:rPr>
        <w:t>Каждый раздел практических и теоретических занятий данной дисциплины, дает возможность понять и овладеть техникой, чтобы учащиеся смогли передать  сложный</w:t>
      </w:r>
      <w:r w:rsidRPr="00073540">
        <w:rPr>
          <w:rFonts w:ascii="Times New Roman" w:hAnsi="Times New Roman" w:cs="Times New Roman"/>
          <w:sz w:val="28"/>
          <w:szCs w:val="28"/>
        </w:rPr>
        <w:t xml:space="preserve"> комплекс того, что видят и чувств</w:t>
      </w:r>
      <w:r>
        <w:rPr>
          <w:rFonts w:ascii="Times New Roman" w:hAnsi="Times New Roman" w:cs="Times New Roman"/>
          <w:sz w:val="28"/>
          <w:szCs w:val="28"/>
        </w:rPr>
        <w:t xml:space="preserve">уют  на листе бумаги. </w:t>
      </w:r>
    </w:p>
    <w:p w:rsidR="00D72503" w:rsidRDefault="00D72503" w:rsidP="002E32CA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97DE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Сроки реализации образовательной программы </w:t>
      </w:r>
    </w:p>
    <w:p w:rsidR="00D72503" w:rsidRDefault="00D72503" w:rsidP="002E32CA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Программа рассчитана на 3 года обучения. 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>Общее количес</w:t>
      </w:r>
      <w:r>
        <w:rPr>
          <w:rFonts w:ascii="Times New Roman" w:hAnsi="Times New Roman" w:cs="Times New Roman"/>
          <w:color w:val="000000"/>
          <w:sz w:val="28"/>
          <w:szCs w:val="28"/>
        </w:rPr>
        <w:t>тво часов за 3 года обучения составляет 108 часов. Из них 88 часов  аудиторных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 xml:space="preserve"> занятий, </w:t>
      </w:r>
      <w:r w:rsidRPr="00EA0A33">
        <w:rPr>
          <w:rFonts w:ascii="Times New Roman" w:hAnsi="Times New Roman" w:cs="Times New Roman"/>
          <w:sz w:val="28"/>
          <w:szCs w:val="28"/>
        </w:rPr>
        <w:t>зачеты и контрольные уроки -20 часов.  Н</w:t>
      </w:r>
      <w:r>
        <w:rPr>
          <w:rFonts w:ascii="Times New Roman" w:hAnsi="Times New Roman" w:cs="Times New Roman"/>
          <w:sz w:val="28"/>
          <w:szCs w:val="28"/>
        </w:rPr>
        <w:t>едельная нагрузка составляет –</w:t>
      </w:r>
    </w:p>
    <w:p w:rsidR="00D72503" w:rsidRPr="00EA0A33" w:rsidRDefault="00D72503" w:rsidP="002E32CA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 академический час</w:t>
      </w:r>
      <w:r w:rsidRPr="00EA0A33">
        <w:rPr>
          <w:rFonts w:ascii="Times New Roman" w:hAnsi="Times New Roman" w:cs="Times New Roman"/>
          <w:sz w:val="28"/>
          <w:szCs w:val="28"/>
        </w:rPr>
        <w:t xml:space="preserve"> в неделю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по 45 минут, </w:t>
      </w:r>
      <w:r w:rsidRPr="00EA0A33">
        <w:rPr>
          <w:rFonts w:ascii="Times New Roman" w:hAnsi="Times New Roman" w:cs="Times New Roman"/>
          <w:sz w:val="28"/>
          <w:szCs w:val="28"/>
        </w:rPr>
        <w:t>на протяжении</w:t>
      </w:r>
      <w:r>
        <w:rPr>
          <w:rFonts w:ascii="Times New Roman" w:hAnsi="Times New Roman" w:cs="Times New Roman"/>
          <w:sz w:val="28"/>
          <w:szCs w:val="28"/>
        </w:rPr>
        <w:t xml:space="preserve"> 3х</w:t>
      </w:r>
      <w:r w:rsidRPr="00EA0A33">
        <w:rPr>
          <w:rFonts w:ascii="Times New Roman" w:hAnsi="Times New Roman" w:cs="Times New Roman"/>
          <w:sz w:val="28"/>
          <w:szCs w:val="28"/>
        </w:rPr>
        <w:t xml:space="preserve"> лет обучения.</w:t>
      </w:r>
    </w:p>
    <w:p w:rsidR="00D72503" w:rsidRPr="00497DEB" w:rsidRDefault="00D72503" w:rsidP="002E32CA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>1г</w:t>
      </w:r>
      <w:r>
        <w:rPr>
          <w:rFonts w:ascii="Times New Roman" w:hAnsi="Times New Roman" w:cs="Times New Roman"/>
          <w:color w:val="000000"/>
          <w:sz w:val="28"/>
          <w:szCs w:val="28"/>
        </w:rPr>
        <w:t>од обучения -</w:t>
      </w:r>
      <w:r w:rsidRPr="00904E37">
        <w:rPr>
          <w:rFonts w:ascii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час в неделю –36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 xml:space="preserve"> учебных часов в год;</w:t>
      </w:r>
    </w:p>
    <w:p w:rsidR="00D72503" w:rsidRPr="00497DEB" w:rsidRDefault="00D72503" w:rsidP="002E32CA">
      <w:pPr>
        <w:shd w:val="clear" w:color="auto" w:fill="FFFFFF"/>
        <w:autoSpaceDE w:val="0"/>
        <w:autoSpaceDN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>2го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д обучения – </w:t>
      </w:r>
      <w:r w:rsidRPr="00904E37">
        <w:rPr>
          <w:rFonts w:ascii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час в неделю – 36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 xml:space="preserve"> учебных часов в год;</w:t>
      </w:r>
    </w:p>
    <w:p w:rsidR="00D72503" w:rsidRPr="00497DEB" w:rsidRDefault="00D72503" w:rsidP="002E32CA">
      <w:pPr>
        <w:shd w:val="clear" w:color="auto" w:fill="FFFFFF"/>
        <w:autoSpaceDE w:val="0"/>
        <w:autoSpaceDN w:val="0"/>
        <w:spacing w:after="0"/>
        <w:ind w:left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>3го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д обучения – </w:t>
      </w:r>
      <w:r w:rsidRPr="006D4154">
        <w:rPr>
          <w:rFonts w:ascii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>час в неделю – 36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 xml:space="preserve"> учебных часов в год;</w:t>
      </w:r>
    </w:p>
    <w:p w:rsidR="00D72503" w:rsidRDefault="00D72503" w:rsidP="002E32CA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97DE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Формы занятий. 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>Содержание программы ориентировано на одновозрастные групп</w:t>
      </w:r>
      <w:r>
        <w:rPr>
          <w:rFonts w:ascii="Times New Roman" w:hAnsi="Times New Roman" w:cs="Times New Roman"/>
          <w:color w:val="000000"/>
          <w:sz w:val="28"/>
          <w:szCs w:val="28"/>
        </w:rPr>
        <w:t>ы детей по трем годам обучения.</w:t>
      </w:r>
    </w:p>
    <w:p w:rsidR="00D72503" w:rsidRPr="00497DEB" w:rsidRDefault="00D72503" w:rsidP="002E32CA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97DEB">
        <w:rPr>
          <w:rFonts w:ascii="Times New Roman" w:hAnsi="Times New Roman" w:cs="Times New Roman"/>
          <w:color w:val="000000"/>
          <w:sz w:val="28"/>
          <w:szCs w:val="28"/>
        </w:rPr>
        <w:t xml:space="preserve">Ведущей формой организации обучения является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proofErr w:type="gramStart"/>
      <w:r w:rsidRPr="00497DEB">
        <w:rPr>
          <w:rFonts w:ascii="Times New Roman" w:hAnsi="Times New Roman" w:cs="Times New Roman"/>
          <w:color w:val="000000"/>
          <w:sz w:val="28"/>
          <w:szCs w:val="28"/>
        </w:rPr>
        <w:t>групповая</w:t>
      </w:r>
      <w:proofErr w:type="gramEnd"/>
      <w:r w:rsidRPr="00497DE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D72503" w:rsidRPr="00497DEB" w:rsidRDefault="00D72503" w:rsidP="002E32CA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97DEB">
        <w:rPr>
          <w:rFonts w:ascii="Times New Roman" w:hAnsi="Times New Roman" w:cs="Times New Roman"/>
          <w:color w:val="000000"/>
          <w:sz w:val="28"/>
          <w:szCs w:val="28"/>
        </w:rPr>
        <w:t>Наряду с групповой формой работы, осуществляется индивидуализация процесса обучения и применение диффере</w:t>
      </w:r>
      <w:r>
        <w:rPr>
          <w:rFonts w:ascii="Times New Roman" w:hAnsi="Times New Roman" w:cs="Times New Roman"/>
          <w:color w:val="000000"/>
          <w:sz w:val="28"/>
          <w:szCs w:val="28"/>
        </w:rPr>
        <w:t>нцированного подхода к учащимся;</w:t>
      </w:r>
      <w:r w:rsidRPr="00497DEB">
        <w:rPr>
          <w:rFonts w:ascii="Times New Roman" w:hAnsi="Times New Roman" w:cs="Times New Roman"/>
          <w:color w:val="000000"/>
          <w:sz w:val="28"/>
          <w:szCs w:val="28"/>
        </w:rPr>
        <w:t xml:space="preserve"> так как в связи с их индивидуальными способностями, результативность в усвоении учебного материала может быть различной.</w:t>
      </w:r>
    </w:p>
    <w:p w:rsidR="00D72503" w:rsidRPr="00497DEB" w:rsidRDefault="00D72503" w:rsidP="002E32CA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97DEB">
        <w:rPr>
          <w:rFonts w:ascii="Times New Roman" w:hAnsi="Times New Roman" w:cs="Times New Roman"/>
          <w:color w:val="000000"/>
          <w:sz w:val="28"/>
          <w:szCs w:val="28"/>
        </w:rPr>
        <w:t xml:space="preserve">Полезными в данном случае могут быть специальные задания и упражнения, выполняемые индивидуально, а также допускается ограничение задач постановки для отстающих учеников при условии выполнения основной задачи. </w:t>
      </w:r>
    </w:p>
    <w:p w:rsidR="00D72503" w:rsidRDefault="00D72503" w:rsidP="002E32CA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E36C0A"/>
          <w:sz w:val="28"/>
          <w:szCs w:val="28"/>
        </w:rPr>
      </w:pPr>
      <w:r w:rsidRPr="00497DEB">
        <w:rPr>
          <w:rFonts w:ascii="Times New Roman" w:hAnsi="Times New Roman" w:cs="Times New Roman"/>
          <w:color w:val="000000"/>
          <w:sz w:val="28"/>
          <w:szCs w:val="28"/>
        </w:rPr>
        <w:t>Дифференцированный подход поддерживает мотивацию к предмету и способствует творческому росту учащихся</w:t>
      </w:r>
      <w:r w:rsidRPr="00497DEB">
        <w:rPr>
          <w:rFonts w:ascii="Times New Roman" w:hAnsi="Times New Roman" w:cs="Times New Roman"/>
          <w:color w:val="E36C0A"/>
          <w:sz w:val="28"/>
          <w:szCs w:val="28"/>
        </w:rPr>
        <w:t>.</w:t>
      </w:r>
    </w:p>
    <w:p w:rsidR="00D72503" w:rsidRPr="00497DEB" w:rsidRDefault="00D72503" w:rsidP="002E32CA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color w:val="E36C0A"/>
          <w:sz w:val="28"/>
          <w:szCs w:val="28"/>
        </w:rPr>
      </w:pPr>
    </w:p>
    <w:p w:rsidR="002E32CA" w:rsidRDefault="002E32CA" w:rsidP="002E32C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2E32CA" w:rsidRDefault="002E32CA" w:rsidP="002E32C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2E32CA" w:rsidRDefault="002E32CA" w:rsidP="002E32C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D72503" w:rsidRDefault="00D72503" w:rsidP="002E32C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15F20">
        <w:rPr>
          <w:rFonts w:ascii="Times New Roman" w:hAnsi="Times New Roman" w:cs="Times New Roman"/>
          <w:b/>
          <w:bCs/>
          <w:sz w:val="28"/>
          <w:szCs w:val="28"/>
        </w:rPr>
        <w:lastRenderedPageBreak/>
        <w:t>Цели и задачи учебного предмета.</w:t>
      </w:r>
    </w:p>
    <w:p w:rsidR="00D72503" w:rsidRDefault="00D72503" w:rsidP="002E32C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Pr="002F399A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399A">
        <w:rPr>
          <w:rFonts w:ascii="Times New Roman" w:hAnsi="Times New Roman" w:cs="Times New Roman"/>
          <w:b/>
          <w:bCs/>
          <w:sz w:val="28"/>
          <w:szCs w:val="28"/>
        </w:rPr>
        <w:t>Цель</w:t>
      </w:r>
      <w:r w:rsidRPr="002F399A">
        <w:rPr>
          <w:rFonts w:ascii="Times New Roman" w:hAnsi="Times New Roman" w:cs="Times New Roman"/>
          <w:sz w:val="28"/>
          <w:szCs w:val="28"/>
        </w:rPr>
        <w:t xml:space="preserve"> программы – </w:t>
      </w:r>
      <w:r>
        <w:rPr>
          <w:rFonts w:ascii="Times New Roman" w:hAnsi="Times New Roman" w:cs="Times New Roman"/>
          <w:sz w:val="28"/>
          <w:szCs w:val="28"/>
        </w:rPr>
        <w:t>приобщение детей</w:t>
      </w:r>
      <w:r w:rsidRPr="002F399A">
        <w:rPr>
          <w:rFonts w:ascii="Times New Roman" w:hAnsi="Times New Roman" w:cs="Times New Roman"/>
          <w:sz w:val="28"/>
          <w:szCs w:val="28"/>
        </w:rPr>
        <w:t xml:space="preserve"> к достижениям </w:t>
      </w:r>
      <w:r>
        <w:rPr>
          <w:rFonts w:ascii="Times New Roman" w:hAnsi="Times New Roman" w:cs="Times New Roman"/>
          <w:sz w:val="28"/>
          <w:szCs w:val="28"/>
        </w:rPr>
        <w:t>мировой художественной культуры, ознакомление  их</w:t>
      </w:r>
      <w:r w:rsidRPr="002F399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 </w:t>
      </w:r>
      <w:r w:rsidRPr="002F399A">
        <w:rPr>
          <w:rFonts w:ascii="Times New Roman" w:hAnsi="Times New Roman" w:cs="Times New Roman"/>
          <w:sz w:val="28"/>
          <w:szCs w:val="28"/>
        </w:rPr>
        <w:t>основам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2F399A">
        <w:rPr>
          <w:rFonts w:ascii="Times New Roman" w:hAnsi="Times New Roman" w:cs="Times New Roman"/>
          <w:sz w:val="28"/>
          <w:szCs w:val="28"/>
        </w:rPr>
        <w:t xml:space="preserve"> изобразительной грамоты и их активное творческое развитие с учётом индивидуально</w:t>
      </w:r>
      <w:r>
        <w:rPr>
          <w:rFonts w:ascii="Times New Roman" w:hAnsi="Times New Roman" w:cs="Times New Roman"/>
          <w:sz w:val="28"/>
          <w:szCs w:val="28"/>
        </w:rPr>
        <w:t>сти каждого ребёнка.</w:t>
      </w: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Pr="002F399A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399A">
        <w:rPr>
          <w:rFonts w:ascii="Times New Roman" w:hAnsi="Times New Roman" w:cs="Times New Roman"/>
          <w:b/>
          <w:bCs/>
          <w:sz w:val="28"/>
          <w:szCs w:val="28"/>
        </w:rPr>
        <w:t>Задачи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F399A">
        <w:rPr>
          <w:rFonts w:ascii="Times New Roman" w:hAnsi="Times New Roman" w:cs="Times New Roman"/>
          <w:b/>
          <w:bCs/>
          <w:sz w:val="28"/>
          <w:szCs w:val="28"/>
        </w:rPr>
        <w:t>программы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D72503" w:rsidRPr="002F399A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Pr="002F399A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proofErr w:type="gramStart"/>
      <w:r w:rsidRPr="002F399A">
        <w:rPr>
          <w:rFonts w:ascii="Times New Roman" w:hAnsi="Times New Roman" w:cs="Times New Roman"/>
          <w:b/>
          <w:bCs/>
          <w:sz w:val="28"/>
          <w:szCs w:val="28"/>
        </w:rPr>
        <w:t>Обучающие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F399A">
        <w:rPr>
          <w:rFonts w:ascii="Times New Roman" w:hAnsi="Times New Roman" w:cs="Times New Roman"/>
          <w:i/>
          <w:iCs/>
          <w:sz w:val="28"/>
          <w:szCs w:val="28"/>
        </w:rPr>
        <w:t>(связаны с овладением детьми основами изобразительной деятельности)</w:t>
      </w:r>
      <w:r w:rsidRPr="002F399A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D72503" w:rsidRPr="002F399A" w:rsidRDefault="00D72503" w:rsidP="002E32CA">
      <w:pPr>
        <w:numPr>
          <w:ilvl w:val="0"/>
          <w:numId w:val="3"/>
        </w:numPr>
        <w:tabs>
          <w:tab w:val="clear" w:pos="720"/>
          <w:tab w:val="num" w:pos="360"/>
          <w:tab w:val="left" w:pos="98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399A">
        <w:rPr>
          <w:rFonts w:ascii="Times New Roman" w:hAnsi="Times New Roman" w:cs="Times New Roman"/>
          <w:sz w:val="28"/>
          <w:szCs w:val="28"/>
        </w:rPr>
        <w:t>знакомство с жанрами изобразительного искусства;</w:t>
      </w:r>
    </w:p>
    <w:p w:rsidR="00D72503" w:rsidRDefault="00D72503" w:rsidP="002E32CA">
      <w:pPr>
        <w:numPr>
          <w:ilvl w:val="0"/>
          <w:numId w:val="3"/>
        </w:numPr>
        <w:tabs>
          <w:tab w:val="clear" w:pos="720"/>
          <w:tab w:val="num" w:pos="360"/>
          <w:tab w:val="left" w:pos="98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399A">
        <w:rPr>
          <w:rFonts w:ascii="Times New Roman" w:hAnsi="Times New Roman" w:cs="Times New Roman"/>
          <w:sz w:val="28"/>
          <w:szCs w:val="28"/>
        </w:rPr>
        <w:t>знакомство с различными художественными материалами и техниками изобразительной деятельности;</w:t>
      </w:r>
    </w:p>
    <w:p w:rsidR="00D72503" w:rsidRDefault="00D72503" w:rsidP="002E32CA">
      <w:pPr>
        <w:tabs>
          <w:tab w:val="left" w:pos="9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2F399A">
        <w:rPr>
          <w:rFonts w:ascii="Times New Roman" w:hAnsi="Times New Roman" w:cs="Times New Roman"/>
          <w:sz w:val="28"/>
          <w:szCs w:val="28"/>
        </w:rPr>
        <w:t>формирование организационно-управленческих умений и навыков (планировать свою деятельность; определять её проблемы и их причины; содержать</w:t>
      </w:r>
      <w:r>
        <w:rPr>
          <w:rFonts w:ascii="Times New Roman" w:hAnsi="Times New Roman" w:cs="Times New Roman"/>
          <w:sz w:val="28"/>
          <w:szCs w:val="28"/>
        </w:rPr>
        <w:t xml:space="preserve"> в порядке своё рабочее место);</w:t>
      </w:r>
    </w:p>
    <w:p w:rsidR="00D72503" w:rsidRPr="002F399A" w:rsidRDefault="00D72503" w:rsidP="002E32CA">
      <w:pPr>
        <w:tabs>
          <w:tab w:val="left" w:pos="9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72503" w:rsidRPr="002F399A" w:rsidRDefault="00D72503" w:rsidP="002E32CA">
      <w:pPr>
        <w:tabs>
          <w:tab w:val="num" w:pos="36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399A">
        <w:rPr>
          <w:rFonts w:ascii="Times New Roman" w:hAnsi="Times New Roman" w:cs="Times New Roman"/>
          <w:b/>
          <w:bCs/>
          <w:sz w:val="28"/>
          <w:szCs w:val="28"/>
        </w:rPr>
        <w:t>Развивающие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F399A">
        <w:rPr>
          <w:rFonts w:ascii="Times New Roman" w:hAnsi="Times New Roman" w:cs="Times New Roman"/>
          <w:i/>
          <w:iCs/>
          <w:sz w:val="28"/>
          <w:szCs w:val="28"/>
        </w:rPr>
        <w:t>(связаны с совершенствованием общих способностей обучающихся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и приобретением детьми </w:t>
      </w:r>
      <w:r w:rsidRPr="002F399A">
        <w:rPr>
          <w:rFonts w:ascii="Times New Roman" w:hAnsi="Times New Roman" w:cs="Times New Roman"/>
          <w:i/>
          <w:iCs/>
          <w:sz w:val="28"/>
          <w:szCs w:val="28"/>
        </w:rPr>
        <w:t xml:space="preserve"> умений и навыков, обеспечивающих освоение содержания программы)</w:t>
      </w:r>
      <w:r w:rsidRPr="002F399A">
        <w:rPr>
          <w:rFonts w:ascii="Times New Roman" w:hAnsi="Times New Roman" w:cs="Times New Roman"/>
          <w:sz w:val="28"/>
          <w:szCs w:val="28"/>
        </w:rPr>
        <w:t>:</w:t>
      </w:r>
    </w:p>
    <w:p w:rsidR="00D72503" w:rsidRPr="002F399A" w:rsidRDefault="00D72503" w:rsidP="002E32CA">
      <w:pPr>
        <w:numPr>
          <w:ilvl w:val="0"/>
          <w:numId w:val="2"/>
        </w:numPr>
        <w:tabs>
          <w:tab w:val="clear" w:pos="360"/>
          <w:tab w:val="num" w:pos="0"/>
          <w:tab w:val="left" w:pos="98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399A">
        <w:rPr>
          <w:rFonts w:ascii="Times New Roman" w:hAnsi="Times New Roman" w:cs="Times New Roman"/>
          <w:sz w:val="28"/>
          <w:szCs w:val="28"/>
        </w:rPr>
        <w:t>развитие ху</w:t>
      </w:r>
      <w:r>
        <w:rPr>
          <w:rFonts w:ascii="Times New Roman" w:hAnsi="Times New Roman" w:cs="Times New Roman"/>
          <w:sz w:val="28"/>
          <w:szCs w:val="28"/>
        </w:rPr>
        <w:t>дожественного вкуса, способностей</w:t>
      </w:r>
      <w:r w:rsidRPr="002F399A">
        <w:rPr>
          <w:rFonts w:ascii="Times New Roman" w:hAnsi="Times New Roman" w:cs="Times New Roman"/>
          <w:sz w:val="28"/>
          <w:szCs w:val="28"/>
        </w:rPr>
        <w:t xml:space="preserve"> видеть и понимать прекрасное;</w:t>
      </w:r>
    </w:p>
    <w:p w:rsidR="00D72503" w:rsidRPr="002F399A" w:rsidRDefault="00D72503" w:rsidP="002E32CA">
      <w:pPr>
        <w:numPr>
          <w:ilvl w:val="3"/>
          <w:numId w:val="2"/>
        </w:numPr>
        <w:tabs>
          <w:tab w:val="clear" w:pos="2880"/>
          <w:tab w:val="left" w:pos="98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</w:t>
      </w:r>
      <w:r w:rsidRPr="002F399A">
        <w:rPr>
          <w:rFonts w:ascii="Times New Roman" w:hAnsi="Times New Roman" w:cs="Times New Roman"/>
          <w:sz w:val="28"/>
          <w:szCs w:val="28"/>
        </w:rPr>
        <w:t xml:space="preserve"> моторики, пластичности, гибкости рук и точности глазомера;</w:t>
      </w:r>
    </w:p>
    <w:p w:rsidR="00D72503" w:rsidRDefault="00D72503" w:rsidP="002E32CA">
      <w:pPr>
        <w:numPr>
          <w:ilvl w:val="3"/>
          <w:numId w:val="2"/>
        </w:numPr>
        <w:tabs>
          <w:tab w:val="clear" w:pos="2880"/>
          <w:tab w:val="left" w:pos="98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399A">
        <w:rPr>
          <w:rFonts w:ascii="Times New Roman" w:hAnsi="Times New Roman" w:cs="Times New Roman"/>
          <w:sz w:val="28"/>
          <w:szCs w:val="28"/>
        </w:rPr>
        <w:t>развитие коммуникативных умений и навыков, обеспечивающих совместную деятельность в группе, сотрудничество, общение (адекватно оценивать свои достижения и достижения других, оказывать помощь другим, разрешать конфликтные ситуации).</w:t>
      </w:r>
    </w:p>
    <w:p w:rsidR="00D72503" w:rsidRPr="002F399A" w:rsidRDefault="00D72503" w:rsidP="002E32CA">
      <w:pPr>
        <w:numPr>
          <w:ilvl w:val="3"/>
          <w:numId w:val="2"/>
        </w:numPr>
        <w:tabs>
          <w:tab w:val="clear" w:pos="2880"/>
          <w:tab w:val="left" w:pos="98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2503" w:rsidRPr="002F399A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399A">
        <w:rPr>
          <w:rFonts w:ascii="Times New Roman" w:hAnsi="Times New Roman" w:cs="Times New Roman"/>
          <w:b/>
          <w:bCs/>
          <w:sz w:val="28"/>
          <w:szCs w:val="28"/>
        </w:rPr>
        <w:t>Воспитательные:</w:t>
      </w:r>
      <w:r w:rsidRPr="002F399A">
        <w:rPr>
          <w:rFonts w:ascii="Times New Roman" w:hAnsi="Times New Roman" w:cs="Times New Roman"/>
          <w:sz w:val="28"/>
          <w:szCs w:val="28"/>
        </w:rPr>
        <w:t xml:space="preserve"> (</w:t>
      </w:r>
      <w:r w:rsidRPr="002F399A">
        <w:rPr>
          <w:rFonts w:ascii="Times New Roman" w:hAnsi="Times New Roman" w:cs="Times New Roman"/>
          <w:i/>
          <w:iCs/>
          <w:sz w:val="28"/>
          <w:szCs w:val="28"/>
        </w:rPr>
        <w:t>связаны с развитием личностных качеств, содействующих освоению содержания программы; выражаются через отношение ребёнка к обществу, другим людям, самому себе</w:t>
      </w:r>
      <w:r w:rsidRPr="002F399A">
        <w:rPr>
          <w:rFonts w:ascii="Times New Roman" w:hAnsi="Times New Roman" w:cs="Times New Roman"/>
          <w:sz w:val="28"/>
          <w:szCs w:val="28"/>
        </w:rPr>
        <w:t>):</w:t>
      </w:r>
    </w:p>
    <w:p w:rsidR="00D72503" w:rsidRPr="002F399A" w:rsidRDefault="00D72503" w:rsidP="002E32CA">
      <w:pPr>
        <w:numPr>
          <w:ilvl w:val="2"/>
          <w:numId w:val="2"/>
        </w:numPr>
        <w:tabs>
          <w:tab w:val="clear" w:pos="2160"/>
          <w:tab w:val="left" w:pos="360"/>
          <w:tab w:val="num" w:pos="98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399A">
        <w:rPr>
          <w:rFonts w:ascii="Times New Roman" w:hAnsi="Times New Roman" w:cs="Times New Roman"/>
          <w:sz w:val="28"/>
          <w:szCs w:val="28"/>
        </w:rPr>
        <w:t xml:space="preserve">формирование у детей устойчивого интереса к искусству и занятиям художественным творчеством; </w:t>
      </w:r>
    </w:p>
    <w:p w:rsidR="00D72503" w:rsidRPr="002F399A" w:rsidRDefault="00D72503" w:rsidP="002E32CA">
      <w:pPr>
        <w:numPr>
          <w:ilvl w:val="2"/>
          <w:numId w:val="2"/>
        </w:numPr>
        <w:tabs>
          <w:tab w:val="clear" w:pos="2160"/>
          <w:tab w:val="left" w:pos="360"/>
          <w:tab w:val="num" w:pos="98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F399A">
        <w:rPr>
          <w:rFonts w:ascii="Times New Roman" w:hAnsi="Times New Roman" w:cs="Times New Roman"/>
          <w:sz w:val="28"/>
          <w:szCs w:val="28"/>
        </w:rPr>
        <w:t>формирование уважительного отношения к искусству разных стран и народов;</w:t>
      </w: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Default="00D72503" w:rsidP="00C920D4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                                        </w:t>
      </w:r>
      <w:r w:rsidRPr="009B6A09">
        <w:rPr>
          <w:rFonts w:ascii="Times New Roman" w:hAnsi="Times New Roman" w:cs="Times New Roman"/>
          <w:b/>
          <w:bCs/>
          <w:sz w:val="28"/>
          <w:szCs w:val="28"/>
        </w:rPr>
        <w:t>Учебно-тематический план</w:t>
      </w:r>
    </w:p>
    <w:p w:rsidR="00D72503" w:rsidRPr="009B6A09" w:rsidRDefault="00D72503" w:rsidP="00C920D4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 класс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98"/>
        <w:gridCol w:w="5852"/>
        <w:gridCol w:w="1039"/>
        <w:gridCol w:w="1144"/>
        <w:gridCol w:w="1144"/>
      </w:tblGrid>
      <w:tr w:rsidR="00D72503" w:rsidRPr="00A36905">
        <w:trPr>
          <w:trHeight w:val="468"/>
        </w:trPr>
        <w:tc>
          <w:tcPr>
            <w:tcW w:w="498" w:type="dxa"/>
            <w:vMerge w:val="restart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852" w:type="dxa"/>
            <w:vMerge w:val="restart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раздела, </w:t>
            </w: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темы</w:t>
            </w:r>
          </w:p>
        </w:tc>
        <w:tc>
          <w:tcPr>
            <w:tcW w:w="3327" w:type="dxa"/>
            <w:gridSpan w:val="3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Общий объем времени (в часах)</w:t>
            </w:r>
          </w:p>
        </w:tc>
      </w:tr>
      <w:tr w:rsidR="00D72503" w:rsidRPr="00A36905">
        <w:trPr>
          <w:trHeight w:val="2040"/>
        </w:trPr>
        <w:tc>
          <w:tcPr>
            <w:tcW w:w="498" w:type="dxa"/>
            <w:vMerge/>
          </w:tcPr>
          <w:p w:rsidR="00D72503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2" w:type="dxa"/>
            <w:vMerge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9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144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</w:t>
            </w:r>
          </w:p>
        </w:tc>
        <w:tc>
          <w:tcPr>
            <w:tcW w:w="1144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Аудиторные занятия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2" w:type="dxa"/>
            <w:vAlign w:val="center"/>
          </w:tcPr>
          <w:p w:rsidR="00D72503" w:rsidRPr="009116D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1-ое полугодие</w:t>
            </w:r>
          </w:p>
        </w:tc>
        <w:tc>
          <w:tcPr>
            <w:tcW w:w="1039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2" w:type="dxa"/>
            <w:vAlign w:val="center"/>
          </w:tcPr>
          <w:p w:rsidR="00D72503" w:rsidRPr="009116D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1-ая четверть</w:t>
            </w:r>
          </w:p>
        </w:tc>
        <w:tc>
          <w:tcPr>
            <w:tcW w:w="1039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2" w:type="dxa"/>
            <w:vAlign w:val="center"/>
          </w:tcPr>
          <w:p w:rsidR="00D72503" w:rsidRPr="009116D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Раздел 1.Начальные сведения о рисунке и живописи. Материалы для рисования и их свойства. </w:t>
            </w:r>
          </w:p>
        </w:tc>
        <w:tc>
          <w:tcPr>
            <w:tcW w:w="1039" w:type="dxa"/>
            <w:vAlign w:val="center"/>
          </w:tcPr>
          <w:p w:rsidR="00D72503" w:rsidRPr="009116D0" w:rsidRDefault="00D72503" w:rsidP="009116D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144" w:type="dxa"/>
            <w:vAlign w:val="center"/>
          </w:tcPr>
          <w:p w:rsidR="00D72503" w:rsidRPr="009116D0" w:rsidRDefault="00D72503" w:rsidP="009116D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144" w:type="dxa"/>
            <w:vAlign w:val="center"/>
          </w:tcPr>
          <w:p w:rsidR="00D72503" w:rsidRPr="009116D0" w:rsidRDefault="00D72503" w:rsidP="009116D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Введение в предмет. Ознакомление с организацией и оборудованием рабочего места.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знакомство с материалами для рисования.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Знакомство с видами карандашей. Характеристика графита. Упражнения с карандашами.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Кисти. Типы кистей. Мазки. Уход за кистями</w:t>
            </w:r>
            <w:proofErr w:type="gramStart"/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A36905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gramStart"/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gramEnd"/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ругие кисти». Упражнения с кисточками.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Густая и жидкая краска. Уход за красками. Упражнения на смешивание красок.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Окрашивание фона.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Свето-воздушная</w:t>
            </w:r>
            <w:proofErr w:type="gramEnd"/>
            <w:r w:rsidRPr="00A36905">
              <w:rPr>
                <w:rFonts w:ascii="Times New Roman" w:hAnsi="Times New Roman" w:cs="Times New Roman"/>
                <w:sz w:val="28"/>
                <w:szCs w:val="28"/>
              </w:rPr>
              <w:t xml:space="preserve"> перспектива.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Контрольная работа. Технический зачет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2" w:type="dxa"/>
          </w:tcPr>
          <w:p w:rsidR="00D72503" w:rsidRPr="009116D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2-ая четверть 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2" w:type="dxa"/>
          </w:tcPr>
          <w:p w:rsidR="00D72503" w:rsidRPr="009116D0" w:rsidRDefault="00D72503" w:rsidP="00CD44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2.Знакомство с цветом.</w:t>
            </w:r>
          </w:p>
        </w:tc>
        <w:tc>
          <w:tcPr>
            <w:tcW w:w="1039" w:type="dxa"/>
            <w:vAlign w:val="center"/>
          </w:tcPr>
          <w:p w:rsidR="00D72503" w:rsidRPr="009116D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144" w:type="dxa"/>
            <w:vAlign w:val="center"/>
          </w:tcPr>
          <w:p w:rsidR="00D72503" w:rsidRPr="009116D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D72503" w:rsidRPr="009116D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Основные и второстепенные цвета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Близкие цвета. Дополнительные цвета. Теплые и холодные цвета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Цвет и тон. Светлые и темные тона.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Обращение тона.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Составление цветов. Смешивание красок. Составление цвета для неба.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Составление телесного цвета.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Накладывание блика. Добавление белой краски. Создание объема.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Академический зачет.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Контрольная работа.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2" w:type="dxa"/>
          </w:tcPr>
          <w:p w:rsidR="00D72503" w:rsidRPr="009116D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2-ое полугодие.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2" w:type="dxa"/>
          </w:tcPr>
          <w:p w:rsidR="00D72503" w:rsidRPr="009116D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3-ая четверть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2" w:type="dxa"/>
          </w:tcPr>
          <w:p w:rsidR="00D72503" w:rsidRPr="009116D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3. Натюрморт.</w:t>
            </w:r>
          </w:p>
        </w:tc>
        <w:tc>
          <w:tcPr>
            <w:tcW w:w="1039" w:type="dxa"/>
            <w:vAlign w:val="center"/>
          </w:tcPr>
          <w:p w:rsidR="00D72503" w:rsidRPr="009116D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144" w:type="dxa"/>
            <w:vAlign w:val="center"/>
          </w:tcPr>
          <w:p w:rsidR="00D72503" w:rsidRPr="009116D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144" w:type="dxa"/>
            <w:vAlign w:val="center"/>
          </w:tcPr>
          <w:p w:rsidR="00D72503" w:rsidRPr="009116D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Знакомство с натюрмортом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Предметы натюрморта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Компоновка натюрморта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Освещение. Виды и назначение.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Композиция. Искусство компоновки. Центр композиции. Равновесие.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Композиция. Расположение предметов. Золотое сечение.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ind w:left="-108" w:firstLine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 xml:space="preserve">Формат и размер. Пропорции. 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Перспектива. Параллельная перспектива.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Наклонная перспектива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Верхняя перспектива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Консультация. Подготовка к контрольной работе.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Технический зачет.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Контрольная работа.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2" w:type="dxa"/>
          </w:tcPr>
          <w:p w:rsidR="00D72503" w:rsidRPr="009116D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4-ая четверть</w:t>
            </w:r>
          </w:p>
        </w:tc>
        <w:tc>
          <w:tcPr>
            <w:tcW w:w="1039" w:type="dxa"/>
            <w:vAlign w:val="center"/>
          </w:tcPr>
          <w:p w:rsidR="00D72503" w:rsidRPr="009116D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9116D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9116D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2" w:type="dxa"/>
          </w:tcPr>
          <w:p w:rsidR="00D72503" w:rsidRPr="009116D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4. Рисунок. Живопись.</w:t>
            </w:r>
          </w:p>
        </w:tc>
        <w:tc>
          <w:tcPr>
            <w:tcW w:w="1039" w:type="dxa"/>
            <w:vAlign w:val="center"/>
          </w:tcPr>
          <w:p w:rsidR="00D72503" w:rsidRPr="009116D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144" w:type="dxa"/>
            <w:vAlign w:val="center"/>
          </w:tcPr>
          <w:p w:rsidR="00D72503" w:rsidRPr="009116D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9116D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Повторение пройденного материала. Начальные сведения о рисунке.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Средства художественной выразительности в рисунке. Линия. Штрих. Пятно.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Повторение пройденного материала. Живопись – искусство цвета.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пройденного материала. Натюрморт. Виды.  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Знакомство с пейзажем, видами пейзажа. Пленер.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Пленер.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Материалы и оборудование для пленера.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Контрольная работа. Академический зачет.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52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039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72503" w:rsidRDefault="00D72503" w:rsidP="00497DE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72503" w:rsidRDefault="00D72503" w:rsidP="00497DE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72503" w:rsidRDefault="00D72503" w:rsidP="00497DE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72503" w:rsidRDefault="00D72503" w:rsidP="00497DE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72503" w:rsidRDefault="00D72503" w:rsidP="00497DE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72503" w:rsidRPr="00A36905" w:rsidRDefault="00D72503" w:rsidP="00497DE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72503" w:rsidRPr="00A36905" w:rsidRDefault="00D72503" w:rsidP="009B6A09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36905">
        <w:rPr>
          <w:rFonts w:ascii="Times New Roman" w:hAnsi="Times New Roman" w:cs="Times New Roman"/>
          <w:b/>
          <w:bCs/>
          <w:sz w:val="28"/>
          <w:szCs w:val="28"/>
        </w:rPr>
        <w:lastRenderedPageBreak/>
        <w:t>2 класс</w:t>
      </w:r>
    </w:p>
    <w:tbl>
      <w:tblPr>
        <w:tblW w:w="967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98"/>
        <w:gridCol w:w="5886"/>
        <w:gridCol w:w="1027"/>
        <w:gridCol w:w="1131"/>
        <w:gridCol w:w="1131"/>
      </w:tblGrid>
      <w:tr w:rsidR="00D72503" w:rsidRPr="00A36905">
        <w:trPr>
          <w:trHeight w:val="423"/>
        </w:trPr>
        <w:tc>
          <w:tcPr>
            <w:tcW w:w="498" w:type="dxa"/>
            <w:vMerge w:val="restart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886" w:type="dxa"/>
            <w:vMerge w:val="restart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раздела, </w:t>
            </w: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темы</w:t>
            </w:r>
          </w:p>
        </w:tc>
        <w:tc>
          <w:tcPr>
            <w:tcW w:w="3289" w:type="dxa"/>
            <w:gridSpan w:val="3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Общий объем времени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в часах)</w:t>
            </w:r>
          </w:p>
        </w:tc>
      </w:tr>
      <w:tr w:rsidR="00D72503" w:rsidRPr="00A36905">
        <w:trPr>
          <w:trHeight w:val="2093"/>
        </w:trPr>
        <w:tc>
          <w:tcPr>
            <w:tcW w:w="498" w:type="dxa"/>
            <w:vMerge/>
          </w:tcPr>
          <w:p w:rsidR="00D72503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86" w:type="dxa"/>
            <w:vMerge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7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131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</w:t>
            </w:r>
          </w:p>
        </w:tc>
        <w:tc>
          <w:tcPr>
            <w:tcW w:w="1131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Аудиторные занятия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86" w:type="dxa"/>
            <w:vAlign w:val="center"/>
          </w:tcPr>
          <w:p w:rsidR="00D72503" w:rsidRPr="00AA7F4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7F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1-ое полугодие</w:t>
            </w:r>
          </w:p>
        </w:tc>
        <w:tc>
          <w:tcPr>
            <w:tcW w:w="1027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86" w:type="dxa"/>
            <w:vAlign w:val="center"/>
          </w:tcPr>
          <w:p w:rsidR="00D72503" w:rsidRPr="00AA7F4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7F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1-ая четверть</w:t>
            </w:r>
          </w:p>
        </w:tc>
        <w:tc>
          <w:tcPr>
            <w:tcW w:w="1027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86" w:type="dxa"/>
            <w:vAlign w:val="center"/>
          </w:tcPr>
          <w:p w:rsidR="00D72503" w:rsidRPr="00AA7F4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A7F4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1. Рисунок.</w:t>
            </w:r>
          </w:p>
        </w:tc>
        <w:tc>
          <w:tcPr>
            <w:tcW w:w="1027" w:type="dxa"/>
            <w:vAlign w:val="center"/>
          </w:tcPr>
          <w:p w:rsidR="00D72503" w:rsidRPr="009116D0" w:rsidRDefault="00D72503" w:rsidP="009116D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131" w:type="dxa"/>
            <w:vAlign w:val="center"/>
          </w:tcPr>
          <w:p w:rsidR="00D72503" w:rsidRPr="009116D0" w:rsidRDefault="00D72503" w:rsidP="009116D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9116D0" w:rsidRDefault="00D72503" w:rsidP="009116D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Введение в предмет.</w:t>
            </w:r>
            <w:proofErr w:type="gramStart"/>
            <w:r w:rsidRPr="00A36905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A36905">
              <w:rPr>
                <w:rFonts w:ascii="Times New Roman" w:hAnsi="Times New Roman" w:cs="Times New Roman"/>
                <w:sz w:val="28"/>
                <w:szCs w:val="28"/>
              </w:rPr>
              <w:t xml:space="preserve"> Основные  и необходимые материалы. 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Рисунок. Начальные сведения о рисунке. Знакомство с понятиями.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Графические материалы, принадлежности, требования к ним и их характеристики.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Средства художественной выразительности в рисунке.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Композиция в учебном рисунке.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Общие понятия о строении формы и ее конструкции.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Светотень и ее закономерности.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Контрольная работа. Технический зачет.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86" w:type="dxa"/>
          </w:tcPr>
          <w:p w:rsidR="00D72503" w:rsidRPr="00AA7F4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7F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2-ая четверть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86" w:type="dxa"/>
          </w:tcPr>
          <w:p w:rsidR="00D72503" w:rsidRPr="00AA7F4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A7F4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2. Живопись.</w:t>
            </w:r>
          </w:p>
        </w:tc>
        <w:tc>
          <w:tcPr>
            <w:tcW w:w="1027" w:type="dxa"/>
            <w:vAlign w:val="center"/>
          </w:tcPr>
          <w:p w:rsidR="00D72503" w:rsidRPr="009116D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131" w:type="dxa"/>
            <w:vAlign w:val="center"/>
          </w:tcPr>
          <w:p w:rsidR="00D72503" w:rsidRPr="009116D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131" w:type="dxa"/>
            <w:vAlign w:val="center"/>
          </w:tcPr>
          <w:p w:rsidR="00D72503" w:rsidRPr="009116D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Основы живописи. Начальные сведения о живописи.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Виды живописи, жанры живописи.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Живописные материалы и требования к ним.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Цветовой круг. Цветовые характеристики.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Колорит. Символика цвета.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Цветовой тон, насыщенность, светлота.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Эмоционально-физиологическое воздействие цвета.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Контрольная  работа. Академический зачет.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86" w:type="dxa"/>
          </w:tcPr>
          <w:p w:rsidR="00D72503" w:rsidRPr="00AA7F4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7F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2-ое полугодие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86" w:type="dxa"/>
          </w:tcPr>
          <w:p w:rsidR="00D72503" w:rsidRPr="00AA7F4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7F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3-ая четверть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86" w:type="dxa"/>
          </w:tcPr>
          <w:p w:rsidR="00D72503" w:rsidRPr="00AA7F4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A7F4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3. Декоративная композиция.</w:t>
            </w:r>
          </w:p>
        </w:tc>
        <w:tc>
          <w:tcPr>
            <w:tcW w:w="1027" w:type="dxa"/>
            <w:vAlign w:val="center"/>
          </w:tcPr>
          <w:p w:rsidR="00D72503" w:rsidRPr="009116D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131" w:type="dxa"/>
            <w:vAlign w:val="center"/>
          </w:tcPr>
          <w:p w:rsidR="00D72503" w:rsidRPr="009116D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9116D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 xml:space="preserve">Начальные сведения </w:t>
            </w:r>
            <w:proofErr w:type="gramStart"/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gramEnd"/>
            <w:r w:rsidRPr="00A36905">
              <w:rPr>
                <w:rFonts w:ascii="Times New Roman" w:hAnsi="Times New Roman" w:cs="Times New Roman"/>
                <w:sz w:val="28"/>
                <w:szCs w:val="28"/>
              </w:rPr>
              <w:t xml:space="preserve"> основах декоративной композиции.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Определение композиции. Виды композиции.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Основные закономерности композиции.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Средства создания декоративной композиции.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Пропорции.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ind w:left="-108" w:firstLine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Масштаб и масштабность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Ритм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Приемы построения композиции.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Контраст и нюанс.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Симметрия и асимметрия.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Статика и динамика.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9E25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Контрольная  работа.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9E25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86" w:type="dxa"/>
          </w:tcPr>
          <w:p w:rsidR="00D72503" w:rsidRPr="00AA7F4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7F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4-ая четверть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86" w:type="dxa"/>
          </w:tcPr>
          <w:p w:rsidR="00D72503" w:rsidRPr="00AA7F4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A7F4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4. Скульптура.</w:t>
            </w:r>
          </w:p>
        </w:tc>
        <w:tc>
          <w:tcPr>
            <w:tcW w:w="1027" w:type="dxa"/>
            <w:vAlign w:val="center"/>
          </w:tcPr>
          <w:p w:rsidR="00D72503" w:rsidRPr="009116D0" w:rsidRDefault="00D72503" w:rsidP="009116D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131" w:type="dxa"/>
            <w:vAlign w:val="center"/>
          </w:tcPr>
          <w:p w:rsidR="00D72503" w:rsidRPr="009116D0" w:rsidRDefault="00D72503" w:rsidP="009116D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9116D0" w:rsidRDefault="00D72503" w:rsidP="009116D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Скульптура</w:t>
            </w:r>
            <w:proofErr w:type="gramStart"/>
            <w:r w:rsidRPr="00A36905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A36905">
              <w:rPr>
                <w:rFonts w:ascii="Times New Roman" w:hAnsi="Times New Roman" w:cs="Times New Roman"/>
                <w:sz w:val="28"/>
                <w:szCs w:val="28"/>
              </w:rPr>
              <w:t xml:space="preserve"> Начальные сведения о скульптуре.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9E25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9E25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9E25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Материалы, принадлежности, требования к ним и их характеристики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9E25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9E25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9E25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Средства художественной выразительности в скульптуре.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9E25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9E25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9E25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ind w:left="-108" w:firstLine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Симметрия и асимметрия.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9E25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9E25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9E25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Пропорции.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9E25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9E25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9E25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ind w:left="-108" w:firstLine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Масштаб и масштабность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9E25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9E25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9E25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Подготовка к контрольной работе. Консультация.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9E25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9E25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9E25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Контрольная  работа. Академический зачет.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9E25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1" w:type="dxa"/>
            <w:vAlign w:val="center"/>
          </w:tcPr>
          <w:p w:rsidR="00D72503" w:rsidRPr="00A36905" w:rsidRDefault="00D72503" w:rsidP="009E25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  <w:vAlign w:val="center"/>
          </w:tcPr>
          <w:p w:rsidR="00D72503" w:rsidRPr="00A36905" w:rsidRDefault="00D72503" w:rsidP="009E25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86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 xml:space="preserve">Всего: </w:t>
            </w:r>
          </w:p>
        </w:tc>
        <w:tc>
          <w:tcPr>
            <w:tcW w:w="1027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131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1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72503" w:rsidRPr="00A36905" w:rsidRDefault="00D72503" w:rsidP="009B6A09">
      <w:pPr>
        <w:rPr>
          <w:rFonts w:ascii="Times New Roman" w:hAnsi="Times New Roman" w:cs="Times New Roman"/>
          <w:sz w:val="28"/>
          <w:szCs w:val="28"/>
        </w:rPr>
      </w:pPr>
    </w:p>
    <w:p w:rsidR="00D72503" w:rsidRPr="00A41C78" w:rsidRDefault="00D72503" w:rsidP="00A41C78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36905">
        <w:rPr>
          <w:rFonts w:ascii="Times New Roman" w:hAnsi="Times New Roman" w:cs="Times New Roman"/>
          <w:b/>
          <w:bCs/>
          <w:sz w:val="28"/>
          <w:szCs w:val="28"/>
        </w:rPr>
        <w:t>3 класс</w:t>
      </w:r>
    </w:p>
    <w:tbl>
      <w:tblPr>
        <w:tblW w:w="967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98"/>
        <w:gridCol w:w="5849"/>
        <w:gridCol w:w="1038"/>
        <w:gridCol w:w="1144"/>
        <w:gridCol w:w="1144"/>
      </w:tblGrid>
      <w:tr w:rsidR="00D72503" w:rsidRPr="00A36905">
        <w:trPr>
          <w:trHeight w:val="378"/>
        </w:trPr>
        <w:tc>
          <w:tcPr>
            <w:tcW w:w="498" w:type="dxa"/>
            <w:vMerge w:val="restart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№№</w:t>
            </w:r>
          </w:p>
        </w:tc>
        <w:tc>
          <w:tcPr>
            <w:tcW w:w="5849" w:type="dxa"/>
            <w:vMerge w:val="restart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раздела, </w:t>
            </w: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темы</w:t>
            </w:r>
          </w:p>
        </w:tc>
        <w:tc>
          <w:tcPr>
            <w:tcW w:w="3326" w:type="dxa"/>
            <w:gridSpan w:val="3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Общий объем времени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в часах)</w:t>
            </w:r>
          </w:p>
        </w:tc>
      </w:tr>
      <w:tr w:rsidR="00D72503" w:rsidRPr="00A36905">
        <w:trPr>
          <w:trHeight w:val="2080"/>
        </w:trPr>
        <w:tc>
          <w:tcPr>
            <w:tcW w:w="498" w:type="dxa"/>
            <w:vMerge/>
          </w:tcPr>
          <w:p w:rsidR="00D72503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49" w:type="dxa"/>
            <w:vMerge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144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</w:t>
            </w:r>
          </w:p>
        </w:tc>
        <w:tc>
          <w:tcPr>
            <w:tcW w:w="1144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Аудиторные занятия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49" w:type="dxa"/>
            <w:vAlign w:val="center"/>
          </w:tcPr>
          <w:p w:rsidR="00D72503" w:rsidRPr="009116D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1-ое полугодие</w:t>
            </w:r>
          </w:p>
        </w:tc>
        <w:tc>
          <w:tcPr>
            <w:tcW w:w="103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49" w:type="dxa"/>
            <w:vAlign w:val="center"/>
          </w:tcPr>
          <w:p w:rsidR="00D72503" w:rsidRPr="009116D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1-ая четверть</w:t>
            </w:r>
          </w:p>
        </w:tc>
        <w:tc>
          <w:tcPr>
            <w:tcW w:w="103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49" w:type="dxa"/>
            <w:vAlign w:val="center"/>
          </w:tcPr>
          <w:p w:rsidR="00D72503" w:rsidRPr="009116D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1. Выразительные средства графики в натюрмортных изображениях.</w:t>
            </w:r>
          </w:p>
        </w:tc>
        <w:tc>
          <w:tcPr>
            <w:tcW w:w="1038" w:type="dxa"/>
          </w:tcPr>
          <w:p w:rsidR="00D72503" w:rsidRPr="009116D0" w:rsidRDefault="00D72503" w:rsidP="009116D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144" w:type="dxa"/>
          </w:tcPr>
          <w:p w:rsidR="00D72503" w:rsidRPr="009116D0" w:rsidRDefault="00D72503" w:rsidP="009116D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44" w:type="dxa"/>
          </w:tcPr>
          <w:p w:rsidR="00D72503" w:rsidRPr="009116D0" w:rsidRDefault="00D72503" w:rsidP="009116D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Использование элементов графики в </w:t>
            </w:r>
            <w:r w:rsidRPr="00A3690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натюрмортных композициях.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Точечное изображение.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Линейная графика.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Штриховая графика.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Пятновая графика, силуэт.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Изображения</w:t>
            </w:r>
            <w:proofErr w:type="gramEnd"/>
            <w:r w:rsidRPr="00A36905">
              <w:rPr>
                <w:rFonts w:ascii="Times New Roman" w:hAnsi="Times New Roman" w:cs="Times New Roman"/>
                <w:sz w:val="28"/>
                <w:szCs w:val="28"/>
              </w:rPr>
              <w:t xml:space="preserve"> полученные с использованием различных комбинаций элементов графики.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Контрольная работа. Технический зачет.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49" w:type="dxa"/>
          </w:tcPr>
          <w:p w:rsidR="00D72503" w:rsidRPr="009116D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2-ая четверть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49" w:type="dxa"/>
          </w:tcPr>
          <w:p w:rsidR="00D72503" w:rsidRPr="009116D0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116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2. Основные сюжеты натюрмортов.</w:t>
            </w:r>
          </w:p>
        </w:tc>
        <w:tc>
          <w:tcPr>
            <w:tcW w:w="1038" w:type="dxa"/>
            <w:vAlign w:val="center"/>
          </w:tcPr>
          <w:p w:rsidR="00D72503" w:rsidRPr="00A41C78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1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144" w:type="dxa"/>
            <w:vAlign w:val="center"/>
          </w:tcPr>
          <w:p w:rsidR="00D72503" w:rsidRPr="00A41C78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41C78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1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Классификация натюрмортных сюжетов.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Натюрморты с цветами и фруктами.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Натюрморты с атрибутами искусства.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Натюрморты с едой, посудой и кухонной утварью.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Натюрморты с дарами лесов и полей. Охотничьи и рыбацкие натюрморты.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Натюрморты со старыми вещами.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Натюрморты философского или религиозного содержания.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Контрольная  работа. Академический зачет.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49" w:type="dxa"/>
          </w:tcPr>
          <w:p w:rsidR="00D72503" w:rsidRPr="00A41C78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1C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2-ое полугодие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49" w:type="dxa"/>
          </w:tcPr>
          <w:p w:rsidR="00D72503" w:rsidRPr="00A41C78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1C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3-ая четверть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2503" w:rsidRPr="00A36905">
        <w:tc>
          <w:tcPr>
            <w:tcW w:w="498" w:type="dxa"/>
          </w:tcPr>
          <w:p w:rsidR="00D72503" w:rsidRPr="00D42F38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49" w:type="dxa"/>
          </w:tcPr>
          <w:p w:rsidR="00D72503" w:rsidRPr="00A41C78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1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3. Практические основы живописи.</w:t>
            </w:r>
          </w:p>
        </w:tc>
        <w:tc>
          <w:tcPr>
            <w:tcW w:w="1038" w:type="dxa"/>
            <w:vAlign w:val="center"/>
          </w:tcPr>
          <w:p w:rsidR="00D72503" w:rsidRPr="00A41C78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1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144" w:type="dxa"/>
            <w:vAlign w:val="center"/>
          </w:tcPr>
          <w:p w:rsidR="00D72503" w:rsidRPr="00A41C78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1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41C78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1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Свет и цвет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Цветовой тон, насыщенность, светлота.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Оптическое смешение цветов. Контраст.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Цветовая гармония. Колорит в живописи.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Правила композиции.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spacing w:after="0" w:line="240" w:lineRule="auto"/>
              <w:ind w:left="-108" w:firstLine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Факторы композиции, или средства выражения композиционного замысла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Форэскиз</w:t>
            </w:r>
            <w:proofErr w:type="spellEnd"/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Подготовительный рисунок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Последовательность  работы  над учебным этюдом.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 xml:space="preserve">Односеансный этюд. </w:t>
            </w:r>
            <w:proofErr w:type="spellStart"/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Многосеансный</w:t>
            </w:r>
            <w:proofErr w:type="spellEnd"/>
            <w:r w:rsidRPr="00A36905">
              <w:rPr>
                <w:rFonts w:ascii="Times New Roman" w:hAnsi="Times New Roman" w:cs="Times New Roman"/>
                <w:sz w:val="28"/>
                <w:szCs w:val="28"/>
              </w:rPr>
              <w:t xml:space="preserve"> этюд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Живописный набросок.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B279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B279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B279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Контрольная  работа. Технический зачет.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B279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B279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B279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49" w:type="dxa"/>
          </w:tcPr>
          <w:p w:rsidR="00D72503" w:rsidRPr="00A41C78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41C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4-ая четверть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49" w:type="dxa"/>
          </w:tcPr>
          <w:p w:rsidR="00D72503" w:rsidRPr="00A41C78" w:rsidRDefault="00D72503" w:rsidP="00125A43">
            <w:pPr>
              <w:pStyle w:val="21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1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4. Что  такое  искусство.</w:t>
            </w:r>
          </w:p>
        </w:tc>
        <w:tc>
          <w:tcPr>
            <w:tcW w:w="1038" w:type="dxa"/>
            <w:vAlign w:val="center"/>
          </w:tcPr>
          <w:p w:rsidR="00D72503" w:rsidRPr="00A41C78" w:rsidRDefault="00D72503" w:rsidP="008F7F5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1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144" w:type="dxa"/>
            <w:vAlign w:val="center"/>
          </w:tcPr>
          <w:p w:rsidR="00D72503" w:rsidRPr="00A41C78" w:rsidRDefault="00D72503" w:rsidP="008F7F5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1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D72503" w:rsidRPr="00A41C78" w:rsidRDefault="00D72503" w:rsidP="008F7F5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41C7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Виды и жанры искусства.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B279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B279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B279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pStyle w:val="21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Виды искусства. Архитектура.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B279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B279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B279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pStyle w:val="21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Виды  искусства. Скульптура.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B279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B279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B279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31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Виды  искусства. Графика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B279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B279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B279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pStyle w:val="a7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Виды искусства. Живопись.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B279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B279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B279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spacing w:after="0" w:line="240" w:lineRule="auto"/>
              <w:ind w:left="-108" w:firstLine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Жанры  живописи.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B279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B279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B279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5849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Контрольная  работа. Академический зачет.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B279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4" w:type="dxa"/>
            <w:vAlign w:val="center"/>
          </w:tcPr>
          <w:p w:rsidR="00D72503" w:rsidRPr="00A36905" w:rsidRDefault="00D72503" w:rsidP="00B279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D72503" w:rsidRPr="00A36905" w:rsidRDefault="00D72503" w:rsidP="00B279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72503" w:rsidRPr="00A36905">
        <w:tc>
          <w:tcPr>
            <w:tcW w:w="498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49" w:type="dxa"/>
          </w:tcPr>
          <w:p w:rsidR="00D72503" w:rsidRPr="00A36905" w:rsidRDefault="00D72503" w:rsidP="00563FBF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Всего:</w:t>
            </w:r>
          </w:p>
        </w:tc>
        <w:tc>
          <w:tcPr>
            <w:tcW w:w="1038" w:type="dxa"/>
            <w:vAlign w:val="center"/>
          </w:tcPr>
          <w:p w:rsidR="00D72503" w:rsidRPr="00A36905" w:rsidRDefault="00D72503" w:rsidP="00563F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905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144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4" w:type="dxa"/>
          </w:tcPr>
          <w:p w:rsidR="00D72503" w:rsidRPr="00A36905" w:rsidRDefault="00D72503" w:rsidP="00563F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72503" w:rsidRPr="00A36905" w:rsidRDefault="00D72503" w:rsidP="009B6A09">
      <w:pPr>
        <w:rPr>
          <w:rFonts w:ascii="Times New Roman" w:hAnsi="Times New Roman" w:cs="Times New Roman"/>
          <w:sz w:val="28"/>
          <w:szCs w:val="28"/>
        </w:rPr>
      </w:pPr>
    </w:p>
    <w:p w:rsidR="00D72503" w:rsidRPr="006D4154" w:rsidRDefault="00D72503" w:rsidP="006D415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2503" w:rsidRPr="00AA7F40" w:rsidRDefault="00D72503" w:rsidP="006D415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AA7F40">
        <w:rPr>
          <w:rFonts w:ascii="Times New Roman" w:hAnsi="Times New Roman" w:cs="Times New Roman"/>
          <w:b/>
          <w:bCs/>
          <w:sz w:val="36"/>
          <w:szCs w:val="36"/>
        </w:rPr>
        <w:t>Содержание учебного предмета</w:t>
      </w:r>
    </w:p>
    <w:p w:rsidR="00D72503" w:rsidRPr="00AA7F40" w:rsidRDefault="00D72503" w:rsidP="002E32CA">
      <w:pPr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</w:p>
    <w:p w:rsidR="00D72503" w:rsidRDefault="00D72503" w:rsidP="002E32C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1C0908">
        <w:rPr>
          <w:rFonts w:ascii="Times New Roman" w:hAnsi="Times New Roman" w:cs="Times New Roman"/>
          <w:b/>
          <w:bCs/>
          <w:sz w:val="36"/>
          <w:szCs w:val="36"/>
        </w:rPr>
        <w:t>1 класс</w:t>
      </w:r>
    </w:p>
    <w:p w:rsidR="00D72503" w:rsidRPr="001C0908" w:rsidRDefault="00D72503" w:rsidP="002E32C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D72503" w:rsidRDefault="00D72503" w:rsidP="002E32C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A7F40">
        <w:rPr>
          <w:rFonts w:ascii="Times New Roman" w:hAnsi="Times New Roman" w:cs="Times New Roman"/>
          <w:b/>
          <w:bCs/>
          <w:sz w:val="32"/>
          <w:szCs w:val="32"/>
        </w:rPr>
        <w:t>Раздел 1. Начальные сведения о рисунке и живописи. Материалы для рисования и их свойства.</w:t>
      </w:r>
    </w:p>
    <w:p w:rsidR="00D72503" w:rsidRPr="00AA7F40" w:rsidRDefault="00D72503" w:rsidP="002E32C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D72503" w:rsidRPr="005C4BBB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Данный раздел не только знакомит с материалами и техниками для рисования, и способами ухаживания за ними,  но так же учит тому каким важным условием для занятий рисунком и живописью является грамотно оборудованное рабочее место.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1. Введение в предмет. Ознакомление с организацией и оборудованием рабочего места.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 xml:space="preserve">Беседа. Общие сведения  о материалах и оборудовании рабочего места. Бумага. Чернила. Кисти. Восковые карандаши. </w:t>
      </w:r>
      <w:proofErr w:type="spellStart"/>
      <w:r w:rsidRPr="006D4154">
        <w:rPr>
          <w:rFonts w:ascii="Times New Roman" w:hAnsi="Times New Roman" w:cs="Times New Roman"/>
          <w:sz w:val="28"/>
          <w:szCs w:val="28"/>
        </w:rPr>
        <w:t>Пастель</w:t>
      </w:r>
      <w:proofErr w:type="gramStart"/>
      <w:r w:rsidRPr="006D4154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6D4154">
        <w:rPr>
          <w:rFonts w:ascii="Times New Roman" w:hAnsi="Times New Roman" w:cs="Times New Roman"/>
          <w:sz w:val="28"/>
          <w:szCs w:val="28"/>
        </w:rPr>
        <w:t>учки</w:t>
      </w:r>
      <w:proofErr w:type="spellEnd"/>
      <w:r w:rsidRPr="006D4154">
        <w:rPr>
          <w:rFonts w:ascii="Times New Roman" w:hAnsi="Times New Roman" w:cs="Times New Roman"/>
          <w:sz w:val="28"/>
          <w:szCs w:val="28"/>
        </w:rPr>
        <w:t>. Палитра.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2. Знакомство с материалами для рисования.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Беседа. Виды бумаг. Акварельная бумага, бумага для рисования, пастельная бумага, теснённая бумага, папиросная бумага их отличия свойства и применение. ГОСТ.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3. Знакомство с видами карандашей. Характеристика графита. Упражнения с карандашами.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 xml:space="preserve">Знакомство с твердыми, мягкими карандашами и их обозначениями на карандаше; с отечественными и зарубежными производителями карандашей. Цветные карандаши, акварельные карандаши, восковые карандаши и их отличие, свойства и применение. Ручки шариковые, </w:t>
      </w:r>
      <w:proofErr w:type="spellStart"/>
      <w:r w:rsidRPr="006D4154">
        <w:rPr>
          <w:rFonts w:ascii="Times New Roman" w:hAnsi="Times New Roman" w:cs="Times New Roman"/>
          <w:sz w:val="28"/>
          <w:szCs w:val="28"/>
        </w:rPr>
        <w:t>гелевые</w:t>
      </w:r>
      <w:proofErr w:type="spellEnd"/>
      <w:r w:rsidRPr="006D4154">
        <w:rPr>
          <w:rFonts w:ascii="Times New Roman" w:hAnsi="Times New Roman" w:cs="Times New Roman"/>
          <w:sz w:val="28"/>
          <w:szCs w:val="28"/>
        </w:rPr>
        <w:t>, перьевые, цветные их отличие свойства и применение.</w:t>
      </w:r>
    </w:p>
    <w:p w:rsidR="00D72503" w:rsidRPr="00B2791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27913">
        <w:rPr>
          <w:rFonts w:ascii="Times New Roman" w:hAnsi="Times New Roman" w:cs="Times New Roman"/>
          <w:b/>
          <w:bCs/>
          <w:sz w:val="28"/>
          <w:szCs w:val="28"/>
        </w:rPr>
        <w:t>Тема</w:t>
      </w:r>
      <w:proofErr w:type="gramStart"/>
      <w:r w:rsidRPr="00B27913">
        <w:rPr>
          <w:rFonts w:ascii="Times New Roman" w:hAnsi="Times New Roman" w:cs="Times New Roman"/>
          <w:b/>
          <w:bCs/>
          <w:sz w:val="28"/>
          <w:szCs w:val="28"/>
        </w:rPr>
        <w:t>4</w:t>
      </w:r>
      <w:proofErr w:type="gramEnd"/>
      <w:r w:rsidRPr="00B27913">
        <w:rPr>
          <w:rFonts w:ascii="Times New Roman" w:hAnsi="Times New Roman" w:cs="Times New Roman"/>
          <w:b/>
          <w:bCs/>
          <w:sz w:val="28"/>
          <w:szCs w:val="28"/>
        </w:rPr>
        <w:t>.Кисти. Типы кистей. Мазки. Уход за кистями</w:t>
      </w:r>
      <w:proofErr w:type="gramStart"/>
      <w:r w:rsidRPr="00B27913">
        <w:rPr>
          <w:rFonts w:ascii="Times New Roman" w:hAnsi="Times New Roman" w:cs="Times New Roman"/>
          <w:b/>
          <w:bCs/>
          <w:sz w:val="28"/>
          <w:szCs w:val="28"/>
        </w:rPr>
        <w:t>.</w:t>
      </w:r>
      <w:proofErr w:type="gramEnd"/>
      <w:r w:rsidRPr="00B27913">
        <w:rPr>
          <w:rFonts w:ascii="Times New Roman" w:hAnsi="Times New Roman" w:cs="Times New Roman"/>
          <w:b/>
          <w:bCs/>
          <w:sz w:val="28"/>
          <w:szCs w:val="28"/>
        </w:rPr>
        <w:t xml:space="preserve"> «</w:t>
      </w:r>
      <w:proofErr w:type="gramStart"/>
      <w:r w:rsidRPr="00B27913">
        <w:rPr>
          <w:rFonts w:ascii="Times New Roman" w:hAnsi="Times New Roman" w:cs="Times New Roman"/>
          <w:b/>
          <w:bCs/>
          <w:sz w:val="28"/>
          <w:szCs w:val="28"/>
        </w:rPr>
        <w:t>д</w:t>
      </w:r>
      <w:proofErr w:type="gramEnd"/>
      <w:r w:rsidRPr="00B27913">
        <w:rPr>
          <w:rFonts w:ascii="Times New Roman" w:hAnsi="Times New Roman" w:cs="Times New Roman"/>
          <w:b/>
          <w:bCs/>
          <w:sz w:val="28"/>
          <w:szCs w:val="28"/>
        </w:rPr>
        <w:t>ругие кисти». Упражнения с кисточками.</w:t>
      </w:r>
    </w:p>
    <w:p w:rsidR="00D72503" w:rsidRPr="00B2791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7913">
        <w:rPr>
          <w:rFonts w:ascii="Times New Roman" w:hAnsi="Times New Roman" w:cs="Times New Roman"/>
          <w:sz w:val="28"/>
          <w:szCs w:val="28"/>
        </w:rPr>
        <w:t xml:space="preserve">Типы кистей, мягкие, твердые, круглые, плоские, веерообразные. 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Уход за кистями.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lastRenderedPageBreak/>
        <w:t>Практическое задание: упражнения с кисточками. Узоры.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 xml:space="preserve">Тема 5.Густая и жидкая краска. Уход за красками. Упражнения на смешивание красок. 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Густая и жидкая краска их с</w:t>
      </w:r>
      <w:r w:rsidRPr="006D4154">
        <w:rPr>
          <w:rFonts w:ascii="Times New Roman" w:hAnsi="Times New Roman" w:cs="Times New Roman"/>
          <w:sz w:val="28"/>
          <w:szCs w:val="28"/>
        </w:rPr>
        <w:t>войства и применение. Упражнения.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6. Окрашивание фона.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Способы создания  различного цветного фона и фактуры с помощью соли, салфеток, целлофановых пакетов, широкой кисти, восковых карандашей.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7.</w:t>
      </w:r>
      <w:proofErr w:type="gramStart"/>
      <w:r w:rsidRPr="006D4154">
        <w:rPr>
          <w:rFonts w:ascii="Times New Roman" w:hAnsi="Times New Roman" w:cs="Times New Roman"/>
          <w:b/>
          <w:bCs/>
          <w:sz w:val="28"/>
          <w:szCs w:val="28"/>
        </w:rPr>
        <w:t>Свето-воздушная</w:t>
      </w:r>
      <w:proofErr w:type="gramEnd"/>
      <w:r w:rsidRPr="006D4154">
        <w:rPr>
          <w:rFonts w:ascii="Times New Roman" w:hAnsi="Times New Roman" w:cs="Times New Roman"/>
          <w:b/>
          <w:bCs/>
          <w:sz w:val="28"/>
          <w:szCs w:val="28"/>
        </w:rPr>
        <w:t xml:space="preserve"> перспектива.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 xml:space="preserve">Изучение </w:t>
      </w:r>
      <w:proofErr w:type="gramStart"/>
      <w:r w:rsidRPr="006D4154">
        <w:rPr>
          <w:rFonts w:ascii="Times New Roman" w:hAnsi="Times New Roman" w:cs="Times New Roman"/>
          <w:sz w:val="28"/>
          <w:szCs w:val="28"/>
        </w:rPr>
        <w:t>свето-воздушной</w:t>
      </w:r>
      <w:proofErr w:type="gramEnd"/>
      <w:r w:rsidRPr="006D4154">
        <w:rPr>
          <w:rFonts w:ascii="Times New Roman" w:hAnsi="Times New Roman" w:cs="Times New Roman"/>
          <w:sz w:val="28"/>
          <w:szCs w:val="28"/>
        </w:rPr>
        <w:t xml:space="preserve"> перспективы с помощью сравнения переднего и заднего плана картины.</w:t>
      </w: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8. Контрольная работа. Технический зачет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Pr="00AA7F40" w:rsidRDefault="00D72503" w:rsidP="002E32C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A7F40">
        <w:rPr>
          <w:rFonts w:ascii="Times New Roman" w:hAnsi="Times New Roman" w:cs="Times New Roman"/>
          <w:b/>
          <w:bCs/>
          <w:sz w:val="32"/>
          <w:szCs w:val="32"/>
        </w:rPr>
        <w:t>Раздел 2. Знакомство с цветом.</w:t>
      </w:r>
    </w:p>
    <w:p w:rsidR="00D72503" w:rsidRPr="00D7240C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240C">
        <w:rPr>
          <w:rFonts w:ascii="Times New Roman" w:hAnsi="Times New Roman" w:cs="Times New Roman"/>
          <w:sz w:val="28"/>
          <w:szCs w:val="28"/>
        </w:rPr>
        <w:t xml:space="preserve">Данный раздел знакомит не только с особенностями красок их свойствами и способами наложения на бумагу, а так же с </w:t>
      </w:r>
      <w:r>
        <w:rPr>
          <w:rFonts w:ascii="Times New Roman" w:hAnsi="Times New Roman" w:cs="Times New Roman"/>
          <w:sz w:val="28"/>
          <w:szCs w:val="28"/>
        </w:rPr>
        <w:t>основными свойствами цвета.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9. Основные и второстепенные цвета.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Основные и второстепенные цвета их отличие и применение, способы получения. Упражнение растяжка.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10 Близкие цвета. Дополнительные цвета. Теплые и холодные цвета.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Знакомство с близкими и дополнительными</w:t>
      </w:r>
      <w:proofErr w:type="gramStart"/>
      <w:r w:rsidRPr="006D4154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6D4154">
        <w:rPr>
          <w:rFonts w:ascii="Times New Roman" w:hAnsi="Times New Roman" w:cs="Times New Roman"/>
          <w:sz w:val="28"/>
          <w:szCs w:val="28"/>
        </w:rPr>
        <w:t xml:space="preserve"> теплыми и холодными цветами их отличие, применение.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«Морозное утро»</w:t>
      </w:r>
      <w:proofErr w:type="gramStart"/>
      <w:r w:rsidRPr="006D4154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6D4154">
        <w:rPr>
          <w:rFonts w:ascii="Times New Roman" w:hAnsi="Times New Roman" w:cs="Times New Roman"/>
          <w:sz w:val="28"/>
          <w:szCs w:val="28"/>
        </w:rPr>
        <w:t xml:space="preserve"> «Пылающий костер».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11 Цвет и тон. Светлые и темные тона.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 xml:space="preserve">Изучение  понятия цвет, тон. Эксперименты с тоном. Светлые и темные тона, сравнение эффектов которые они создают. 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Рисование «Поля» в темном, а после светлом тоне.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12 Обращение тона.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Закрепление понятия светлые и темные тона при помощи обращения одного тона в другой.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13 Составление цветов. Смешивание красок. Составление цвета для неба.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Изучение разных состояний неба, и способы их изображения на листе бумаги.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14 Составление телесного цвета.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Упражнение на видение и воспроизведение определенного цвета детьми, способность попасть в цвет, тон.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lastRenderedPageBreak/>
        <w:t>Тема 15 Накладывание блика. Добавление белой краски. Создание объема.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 xml:space="preserve"> Знакомство с понятием блик. Изучение объема, способ его создания при помощи добавления белой краски и составления цветовой градации.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«Глаз орла», «Роботы».</w:t>
      </w: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16 Академический зачет. Контрольная работа.</w:t>
      </w: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Pr="00AA7F40" w:rsidRDefault="00D72503" w:rsidP="002E32C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A7F40">
        <w:rPr>
          <w:rFonts w:ascii="Times New Roman" w:hAnsi="Times New Roman" w:cs="Times New Roman"/>
          <w:b/>
          <w:bCs/>
          <w:sz w:val="32"/>
          <w:szCs w:val="32"/>
        </w:rPr>
        <w:t>Раздел 3. Натюрморт.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Работая над натюрмортом, начинающий художник приобретает навыки рисунка, знакомиться с основами композиции, учиться применять цвет для выражения объемности предметов. Для того что бы закомпоновать  и нарисовать натюрморт, мало одного вдохновения – необходимо изучит основы изобразительной грамоты.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17 Знакомство с натюрмортом.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Беседа. Общие понятия. Работы художников. Сравнение работ, техники написания натюрморта различных авторов.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18 Предметы натюрморта.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Из чего состоит натюрморт. Фрукты, цветы, предметы повседневного обихода, драпировки, дичь и рыба. Просмотр слайдов.  Дать возможность детям самим поставить натюрморт из предметов и зарисовать его.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19 Компоновка натюрморта.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Изучение постановок, типы натюрмортов. Поверхность и основа. Дать возможность детям самим поставить натюрморт из предметов и зарисовать его.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20 Освещение. Виды и назначение.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 xml:space="preserve">Освещение. Зачем он нужен. Виды света. </w:t>
      </w:r>
      <w:proofErr w:type="gramStart"/>
      <w:r w:rsidRPr="006D4154">
        <w:rPr>
          <w:rFonts w:ascii="Times New Roman" w:hAnsi="Times New Roman" w:cs="Times New Roman"/>
          <w:sz w:val="28"/>
          <w:szCs w:val="28"/>
        </w:rPr>
        <w:t>Естественный</w:t>
      </w:r>
      <w:proofErr w:type="gramEnd"/>
      <w:r w:rsidRPr="006D4154">
        <w:rPr>
          <w:rFonts w:ascii="Times New Roman" w:hAnsi="Times New Roman" w:cs="Times New Roman"/>
          <w:sz w:val="28"/>
          <w:szCs w:val="28"/>
        </w:rPr>
        <w:t>, искусственный, рассеянный, прямой, фронтальный, боковой, контрастное освещения. Определение границ светотени. Значение теней. Дать возможность детям самим поставить натюрморт из предметов с различными видами освящения и зарисовать его.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21 Композиция. Искусство компоновки. Центр композиции. Равновесие.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Изучение композиции, компоновки,  центр композиции,  равновесия. Создание различных композиций при помощи стопки книг, выявления центра композиции и способы создания равновесия.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Дать возможность детям самим создать различные композиции при помощи тарелки и чашки и зарисовать их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lastRenderedPageBreak/>
        <w:t>Тема 22 Композиция. Расположение предметов. Золотое сечение.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Продолжение темы. Анализ расположения предметов. Передний, средний и дальний планы.  Единство и разнообразие. Дать возможность детям самим создать различные композиции при помощи тарелки и чашки и зарисовать их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23 Формат и размер. Пропорции.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 xml:space="preserve">Изучение способов измерения размеров предметов, сравнение их форм. Изучение пропорций. Знакомство с оптическими иллюзиями. 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Зарисовка простых предметов.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24 Перспектива. Параллельная перспектива.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25 Наклонная перспектива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26 Верхняя перспектива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27 Консультация. Подготовка к контрольной работе.</w:t>
      </w: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28 Технический зачет. Контрольная работа.</w:t>
      </w:r>
    </w:p>
    <w:p w:rsidR="00D72503" w:rsidRDefault="00D72503" w:rsidP="002E32C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Default="00D72503" w:rsidP="002E32C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Pr="00AA7F40" w:rsidRDefault="00D72503" w:rsidP="002E32C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A7F40">
        <w:rPr>
          <w:rFonts w:ascii="Times New Roman" w:hAnsi="Times New Roman" w:cs="Times New Roman"/>
          <w:b/>
          <w:bCs/>
          <w:sz w:val="32"/>
          <w:szCs w:val="32"/>
        </w:rPr>
        <w:t>Раздел 4. Рисунок. Живопись.</w:t>
      </w:r>
    </w:p>
    <w:p w:rsidR="00D72503" w:rsidRPr="00C54931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Данный раздел рассчитан, на то что бы систематизировать полученные знания в течени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года и подготовить их к летней практике – пленэру. 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29 Повторение пройденного материала. Начальные сведения о рисунке.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30 Средства художественной выразительности в рисунке. Линия. Штрих. Пятно.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Знакомство со средствами художественной выразительности в рисунке, а именно линией, штрихом и пятном. Их различия и применение. Просмотр слайдов.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31 Повторение пройденного материала. Живопись – искусство цвета.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 xml:space="preserve">Тема 32 Повторение пройденного материала. Натюрморт. Виды.  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33 Знакомство с пейзажем, видами пейзажа. Пленер.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Знакомство с основными понятиями. Городской пейзаж, сельский и парковый пейзаж, пейзаж «дикой» природы. Работы мастеров. Просмотр слайдов.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34 Пленер. Материалы и оборудование для пленера.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 xml:space="preserve">Рисовальные принадлежности. Графитовые карандаши. Уголь. Альбом и блокнот для зарисовок. Планшет. Ластик. 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Снаряжение для пленера: складной стульчик, складной мольберт, рюкзак, зонтик, головной убор. Продукты питания  в дорогу.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 xml:space="preserve">Ознакомление с техникой безопасности. 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lastRenderedPageBreak/>
        <w:t>Тема 35 Контрольная работа. Академический зачет.</w:t>
      </w:r>
    </w:p>
    <w:p w:rsidR="00D72503" w:rsidRPr="006D4154" w:rsidRDefault="00D72503" w:rsidP="002E32C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Pr="00AA7F40" w:rsidRDefault="00D72503" w:rsidP="002E32C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AA7F40">
        <w:rPr>
          <w:rFonts w:ascii="Times New Roman" w:hAnsi="Times New Roman" w:cs="Times New Roman"/>
          <w:b/>
          <w:bCs/>
          <w:sz w:val="40"/>
          <w:szCs w:val="40"/>
        </w:rPr>
        <w:t>2 класс</w:t>
      </w:r>
    </w:p>
    <w:p w:rsidR="00D72503" w:rsidRDefault="00D72503" w:rsidP="002E32C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D72503" w:rsidRPr="00AA7F40" w:rsidRDefault="00D72503" w:rsidP="002E32C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A7F40">
        <w:rPr>
          <w:rFonts w:ascii="Times New Roman" w:hAnsi="Times New Roman" w:cs="Times New Roman"/>
          <w:b/>
          <w:bCs/>
          <w:sz w:val="32"/>
          <w:szCs w:val="32"/>
        </w:rPr>
        <w:t>Раздел 1. Рисунок.</w:t>
      </w:r>
    </w:p>
    <w:p w:rsidR="00D72503" w:rsidRPr="00C54931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4931">
        <w:rPr>
          <w:rFonts w:ascii="Times New Roman" w:hAnsi="Times New Roman" w:cs="Times New Roman"/>
          <w:sz w:val="28"/>
          <w:szCs w:val="28"/>
        </w:rPr>
        <w:t xml:space="preserve">Данный раздел рассчитан на освоение учащимися знаний об </w:t>
      </w:r>
      <w:proofErr w:type="spellStart"/>
      <w:r w:rsidRPr="00C54931">
        <w:rPr>
          <w:rFonts w:ascii="Times New Roman" w:hAnsi="Times New Roman" w:cs="Times New Roman"/>
          <w:sz w:val="28"/>
          <w:szCs w:val="28"/>
        </w:rPr>
        <w:t>изобразительн</w:t>
      </w:r>
      <w:r>
        <w:rPr>
          <w:rFonts w:ascii="Times New Roman" w:hAnsi="Times New Roman" w:cs="Times New Roman"/>
          <w:sz w:val="28"/>
          <w:szCs w:val="28"/>
        </w:rPr>
        <w:t>ойграмоте</w:t>
      </w:r>
      <w:proofErr w:type="spellEnd"/>
      <w:r w:rsidRPr="00C54931">
        <w:rPr>
          <w:rFonts w:ascii="Times New Roman" w:hAnsi="Times New Roman" w:cs="Times New Roman"/>
          <w:sz w:val="28"/>
          <w:szCs w:val="28"/>
        </w:rPr>
        <w:t xml:space="preserve"> рисунка.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1.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Введение в предмет. </w:t>
      </w:r>
      <w:r w:rsidRPr="006D4154">
        <w:rPr>
          <w:rFonts w:ascii="Times New Roman" w:hAnsi="Times New Roman" w:cs="Times New Roman"/>
          <w:b/>
          <w:bCs/>
          <w:sz w:val="28"/>
          <w:szCs w:val="28"/>
        </w:rPr>
        <w:t>Основные  и необходимые материалы.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2. Рисунок. Начальные сведения о рисунке. Знакомство с понятиями.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3. Графические материалы, принадлежности, требования к ним и их характеристики.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 xml:space="preserve">Знакомство с твердыми, мягкими карандашами и их обозначениями на карандаше; с отечественными и зарубежными производителями карандашей. Цветные карандаши, акварельные карандаши, восковые карандаши и их отличие, свойства и применение. 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4. Средства художественной выразительности в рисунке.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 xml:space="preserve">Линия. Штрих. Пятно. Их отличие, возможности, применение. Показ слайдов. 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5. Композиция в учебном рисунке.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6. Общие понятия о строении формы и ее конструкции.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Что значит форма, конструкция. Виды форм. Простые, сложные, комбинированные.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7. Светотень и ее закономерности.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Знакомство со светотенью, тоном, светлотой, законами светотени. Распределение светотени на поверхности шара. Зарисовка шара с указанием всех обозначений.</w:t>
      </w: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 xml:space="preserve"> Тема 8. Контрольная работа. Технический зачет.</w:t>
      </w: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Pr="00AA7F40" w:rsidRDefault="00D72503" w:rsidP="002E32C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A7F40">
        <w:rPr>
          <w:rFonts w:ascii="Times New Roman" w:hAnsi="Times New Roman" w:cs="Times New Roman"/>
          <w:b/>
          <w:bCs/>
          <w:sz w:val="32"/>
          <w:szCs w:val="32"/>
        </w:rPr>
        <w:t>Раздел 2. Живопись</w:t>
      </w:r>
    </w:p>
    <w:p w:rsidR="00D72503" w:rsidRDefault="00D72503" w:rsidP="002E32C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4931">
        <w:rPr>
          <w:rFonts w:ascii="Times New Roman" w:hAnsi="Times New Roman" w:cs="Times New Roman"/>
          <w:sz w:val="28"/>
          <w:szCs w:val="28"/>
        </w:rPr>
        <w:t>Данный раздел рассчитан на освоение учащимися знаний об изобразительн</w:t>
      </w:r>
      <w:r>
        <w:rPr>
          <w:rFonts w:ascii="Times New Roman" w:hAnsi="Times New Roman" w:cs="Times New Roman"/>
          <w:sz w:val="28"/>
          <w:szCs w:val="28"/>
        </w:rPr>
        <w:t>ой грамоте и живописи</w:t>
      </w:r>
      <w:r w:rsidRPr="00C54931">
        <w:rPr>
          <w:rFonts w:ascii="Times New Roman" w:hAnsi="Times New Roman" w:cs="Times New Roman"/>
          <w:sz w:val="28"/>
          <w:szCs w:val="28"/>
        </w:rPr>
        <w:t>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9. Основы живописи. Начальные сведения о живописи.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Роль живописи в искусстве. Монументальная живопись, фреска, мозаика, витраж, панно. Станковая живопись.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10. Виды живописи, жанры живописи.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lastRenderedPageBreak/>
        <w:t>Определение понятия жанр. Натюрморт. Пейзаж. Портрет. Бытовой жанр. Исторический жанр. Батальный жанр.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11. Живописные материалы и требования к ним.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Гуашь, темпера, акварель их пигментные составляющие, возможности письма, применение. Лучшие представители в каждом виде. Кисти. Виды. Бумага.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12. Цветовой круг. Цветовые характеристики.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Цветовой тон. Насыщенность. Светлота хроматических цветов. Ахроматические и хроматические цвета.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13. Колорит. Символика цвета.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Система соотношений цветов. Символика цвета у разных стран и народов.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14 Цветовой тон, насыщенность, светлота.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Тема15 Эмоционально-физиологическое воздействие цвета.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Цветовые ассоциации цветов как по отдельности</w:t>
      </w:r>
      <w:proofErr w:type="gramStart"/>
      <w:r w:rsidRPr="006D4154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6D4154">
        <w:rPr>
          <w:rFonts w:ascii="Times New Roman" w:hAnsi="Times New Roman" w:cs="Times New Roman"/>
          <w:sz w:val="28"/>
          <w:szCs w:val="28"/>
        </w:rPr>
        <w:t xml:space="preserve"> так и группы цветов.</w:t>
      </w: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Тема16 Контрольная  работа. Академический зачет.</w:t>
      </w: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Pr="00AA7F40" w:rsidRDefault="00D72503" w:rsidP="002E32C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A7F40">
        <w:rPr>
          <w:rFonts w:ascii="Times New Roman" w:hAnsi="Times New Roman" w:cs="Times New Roman"/>
          <w:b/>
          <w:bCs/>
          <w:sz w:val="32"/>
          <w:szCs w:val="32"/>
        </w:rPr>
        <w:t>Раздел 3. Декоративная композиция</w:t>
      </w:r>
    </w:p>
    <w:p w:rsidR="00D72503" w:rsidRDefault="00D72503" w:rsidP="002E32C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54931">
        <w:rPr>
          <w:rFonts w:ascii="Times New Roman" w:hAnsi="Times New Roman" w:cs="Times New Roman"/>
          <w:sz w:val="28"/>
          <w:szCs w:val="28"/>
        </w:rPr>
        <w:t>Данный раздел рассчитан на освоение учащимися знаний об изобразительн</w:t>
      </w:r>
      <w:r>
        <w:rPr>
          <w:rFonts w:ascii="Times New Roman" w:hAnsi="Times New Roman" w:cs="Times New Roman"/>
          <w:sz w:val="28"/>
          <w:szCs w:val="28"/>
        </w:rPr>
        <w:t>ой грамоте декоративной композиции</w:t>
      </w:r>
      <w:r w:rsidRPr="00C54931">
        <w:rPr>
          <w:rFonts w:ascii="Times New Roman" w:hAnsi="Times New Roman" w:cs="Times New Roman"/>
          <w:sz w:val="28"/>
          <w:szCs w:val="28"/>
        </w:rPr>
        <w:t>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 xml:space="preserve">Тема17 Начальные сведения </w:t>
      </w:r>
      <w:proofErr w:type="gramStart"/>
      <w:r w:rsidRPr="006D4154">
        <w:rPr>
          <w:rFonts w:ascii="Times New Roman" w:hAnsi="Times New Roman" w:cs="Times New Roman"/>
          <w:b/>
          <w:bCs/>
          <w:sz w:val="28"/>
          <w:szCs w:val="28"/>
        </w:rPr>
        <w:t>о</w:t>
      </w:r>
      <w:proofErr w:type="gramEnd"/>
      <w:r w:rsidRPr="006D4154">
        <w:rPr>
          <w:rFonts w:ascii="Times New Roman" w:hAnsi="Times New Roman" w:cs="Times New Roman"/>
          <w:b/>
          <w:bCs/>
          <w:sz w:val="28"/>
          <w:szCs w:val="28"/>
        </w:rPr>
        <w:t xml:space="preserve"> основах декоративной композиции.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 xml:space="preserve">Декоративное искусство, ДПИ, народное искусство, городское художественное ремесло и народные художественные промыслы. Посуда. Мебель. Игрушки (дымковская, </w:t>
      </w:r>
      <w:proofErr w:type="spellStart"/>
      <w:r w:rsidRPr="006D4154">
        <w:rPr>
          <w:rFonts w:ascii="Times New Roman" w:hAnsi="Times New Roman" w:cs="Times New Roman"/>
          <w:sz w:val="28"/>
          <w:szCs w:val="28"/>
        </w:rPr>
        <w:t>каргопольска</w:t>
      </w:r>
      <w:proofErr w:type="spellEnd"/>
      <w:r w:rsidRPr="006D41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D4154">
        <w:rPr>
          <w:rFonts w:ascii="Times New Roman" w:hAnsi="Times New Roman" w:cs="Times New Roman"/>
          <w:sz w:val="28"/>
          <w:szCs w:val="28"/>
        </w:rPr>
        <w:t>филимоновская</w:t>
      </w:r>
      <w:proofErr w:type="spellEnd"/>
      <w:r w:rsidRPr="006D4154">
        <w:rPr>
          <w:rFonts w:ascii="Times New Roman" w:hAnsi="Times New Roman" w:cs="Times New Roman"/>
          <w:sz w:val="28"/>
          <w:szCs w:val="28"/>
        </w:rPr>
        <w:t xml:space="preserve">  и </w:t>
      </w:r>
      <w:proofErr w:type="spellStart"/>
      <w:r w:rsidRPr="006D4154">
        <w:rPr>
          <w:rFonts w:ascii="Times New Roman" w:hAnsi="Times New Roman" w:cs="Times New Roman"/>
          <w:sz w:val="28"/>
          <w:szCs w:val="28"/>
        </w:rPr>
        <w:t>т.п</w:t>
      </w:r>
      <w:proofErr w:type="gramStart"/>
      <w:r w:rsidRPr="006D4154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6D4154">
        <w:rPr>
          <w:rFonts w:ascii="Times New Roman" w:hAnsi="Times New Roman" w:cs="Times New Roman"/>
          <w:sz w:val="28"/>
          <w:szCs w:val="28"/>
        </w:rPr>
        <w:t>атрешка</w:t>
      </w:r>
      <w:proofErr w:type="spellEnd"/>
      <w:r w:rsidRPr="006D4154">
        <w:rPr>
          <w:rFonts w:ascii="Times New Roman" w:hAnsi="Times New Roman" w:cs="Times New Roman"/>
          <w:sz w:val="28"/>
          <w:szCs w:val="28"/>
        </w:rPr>
        <w:t>).Росписи (</w:t>
      </w:r>
      <w:proofErr w:type="spellStart"/>
      <w:r w:rsidRPr="006D4154">
        <w:rPr>
          <w:rFonts w:ascii="Times New Roman" w:hAnsi="Times New Roman" w:cs="Times New Roman"/>
          <w:sz w:val="28"/>
          <w:szCs w:val="28"/>
        </w:rPr>
        <w:t>Жестово</w:t>
      </w:r>
      <w:proofErr w:type="spellEnd"/>
      <w:r w:rsidRPr="006D41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D4154">
        <w:rPr>
          <w:rFonts w:ascii="Times New Roman" w:hAnsi="Times New Roman" w:cs="Times New Roman"/>
          <w:sz w:val="28"/>
          <w:szCs w:val="28"/>
        </w:rPr>
        <w:t>Хохломская.Каргопольская</w:t>
      </w:r>
      <w:proofErr w:type="spellEnd"/>
      <w:r w:rsidRPr="006D4154">
        <w:rPr>
          <w:rFonts w:ascii="Times New Roman" w:hAnsi="Times New Roman" w:cs="Times New Roman"/>
          <w:sz w:val="28"/>
          <w:szCs w:val="28"/>
        </w:rPr>
        <w:t xml:space="preserve">. Гжель. </w:t>
      </w:r>
      <w:proofErr w:type="gramStart"/>
      <w:r w:rsidRPr="006D4154">
        <w:rPr>
          <w:rFonts w:ascii="Times New Roman" w:hAnsi="Times New Roman" w:cs="Times New Roman"/>
          <w:sz w:val="28"/>
          <w:szCs w:val="28"/>
        </w:rPr>
        <w:t>Палех.).</w:t>
      </w:r>
      <w:proofErr w:type="gramEnd"/>
      <w:r w:rsidRPr="006D4154">
        <w:rPr>
          <w:rFonts w:ascii="Times New Roman" w:hAnsi="Times New Roman" w:cs="Times New Roman"/>
          <w:sz w:val="28"/>
          <w:szCs w:val="28"/>
        </w:rPr>
        <w:t xml:space="preserve"> Резьбы. Вышивка.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Тема18 Определение композиции. Виды композиции.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Композиция. Художественный образ. Виды композиции. Фронтальная, объемная, глубинно-пространственная композиция.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Тема19 Основные закономерности композиции.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Целостность, неделимость композиции. Композиционный центр.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Тема20 Средства создания декоративной композиции.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21 Пропорции.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 xml:space="preserve">Пропорция. </w:t>
      </w:r>
      <w:proofErr w:type="gramStart"/>
      <w:r w:rsidRPr="006D4154">
        <w:rPr>
          <w:rFonts w:ascii="Times New Roman" w:hAnsi="Times New Roman" w:cs="Times New Roman"/>
          <w:sz w:val="28"/>
          <w:szCs w:val="28"/>
        </w:rPr>
        <w:t>Оптические</w:t>
      </w:r>
      <w:proofErr w:type="gramEnd"/>
      <w:r w:rsidRPr="006D4154">
        <w:rPr>
          <w:rFonts w:ascii="Times New Roman" w:hAnsi="Times New Roman" w:cs="Times New Roman"/>
          <w:sz w:val="28"/>
          <w:szCs w:val="28"/>
        </w:rPr>
        <w:t xml:space="preserve"> иллюзия. Арифметические пропорции. Иррациональные пропорции.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22 Масштаб и масштабность.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23 Ритм.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lastRenderedPageBreak/>
        <w:t>Ритм. Значение. Применение. Статический ритмический ряд.  Динамический ритмический ряд.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24 Приемы построения композиции.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25 Контраст и нюанс.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26 Симметрия и асимметрия.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27 Статика и динамика.</w:t>
      </w: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28 Контрольная  работа.</w:t>
      </w:r>
    </w:p>
    <w:p w:rsidR="00D72503" w:rsidRDefault="00D72503" w:rsidP="002E32C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Pr="00AA7F40" w:rsidRDefault="00D72503" w:rsidP="002E32C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A7F40">
        <w:rPr>
          <w:rFonts w:ascii="Times New Roman" w:hAnsi="Times New Roman" w:cs="Times New Roman"/>
          <w:b/>
          <w:bCs/>
          <w:sz w:val="32"/>
          <w:szCs w:val="32"/>
        </w:rPr>
        <w:t>Раздел 4. Скульптура.</w:t>
      </w:r>
    </w:p>
    <w:p w:rsidR="00D72503" w:rsidRPr="00AA7F40" w:rsidRDefault="00D72503" w:rsidP="002E32C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D72503" w:rsidRPr="00C54931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4931">
        <w:rPr>
          <w:rFonts w:ascii="Times New Roman" w:hAnsi="Times New Roman" w:cs="Times New Roman"/>
          <w:sz w:val="28"/>
          <w:szCs w:val="28"/>
        </w:rPr>
        <w:t xml:space="preserve">Данный раздел рассчитан на освоение учащимися знаний об </w:t>
      </w:r>
      <w:proofErr w:type="spellStart"/>
      <w:r w:rsidRPr="00C54931">
        <w:rPr>
          <w:rFonts w:ascii="Times New Roman" w:hAnsi="Times New Roman" w:cs="Times New Roman"/>
          <w:sz w:val="28"/>
          <w:szCs w:val="28"/>
        </w:rPr>
        <w:t>изобразительн</w:t>
      </w:r>
      <w:r>
        <w:rPr>
          <w:rFonts w:ascii="Times New Roman" w:hAnsi="Times New Roman" w:cs="Times New Roman"/>
          <w:sz w:val="28"/>
          <w:szCs w:val="28"/>
        </w:rPr>
        <w:t>ойграмоте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скульптуры.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29 Скульптура</w:t>
      </w:r>
      <w:proofErr w:type="gramStart"/>
      <w:r w:rsidRPr="006D4154">
        <w:rPr>
          <w:rFonts w:ascii="Times New Roman" w:hAnsi="Times New Roman" w:cs="Times New Roman"/>
          <w:b/>
          <w:bCs/>
          <w:sz w:val="28"/>
          <w:szCs w:val="28"/>
        </w:rPr>
        <w:t xml:space="preserve"> .</w:t>
      </w:r>
      <w:proofErr w:type="gramEnd"/>
      <w:r w:rsidRPr="006D4154">
        <w:rPr>
          <w:rFonts w:ascii="Times New Roman" w:hAnsi="Times New Roman" w:cs="Times New Roman"/>
          <w:b/>
          <w:bCs/>
          <w:sz w:val="28"/>
          <w:szCs w:val="28"/>
        </w:rPr>
        <w:t xml:space="preserve"> Начальные сведения о скульптуре.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30 Материалы, принадлежности, требования к ним и их характеристики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31 Средства художественной выразительности в скульптуре.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32 Симметрия и асимметрия.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33 Пропорции.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34 Масштаб и масштабность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35 Подготовка к контрольной работе. Консультация.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36 Контрольная работа. Академический зачет.</w:t>
      </w:r>
    </w:p>
    <w:p w:rsidR="00D72503" w:rsidRDefault="00D72503" w:rsidP="002E32C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Pr="006D4154" w:rsidRDefault="00D72503" w:rsidP="002E32C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Default="00D72503" w:rsidP="002E32C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1C0908">
        <w:rPr>
          <w:rFonts w:ascii="Times New Roman" w:hAnsi="Times New Roman" w:cs="Times New Roman"/>
          <w:b/>
          <w:bCs/>
          <w:sz w:val="36"/>
          <w:szCs w:val="36"/>
        </w:rPr>
        <w:t>3 класс</w:t>
      </w:r>
    </w:p>
    <w:p w:rsidR="00D72503" w:rsidRPr="001C0908" w:rsidRDefault="00D72503" w:rsidP="002E32C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D72503" w:rsidRDefault="00D72503" w:rsidP="002E32C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Раздел 1. </w:t>
      </w:r>
      <w:r w:rsidRPr="00073540">
        <w:rPr>
          <w:rFonts w:ascii="Times New Roman" w:hAnsi="Times New Roman" w:cs="Times New Roman"/>
          <w:b/>
          <w:bCs/>
          <w:sz w:val="28"/>
          <w:szCs w:val="28"/>
        </w:rPr>
        <w:t>Выразительные средства графики в натюрмортных изображениях.</w:t>
      </w:r>
    </w:p>
    <w:p w:rsidR="00D72503" w:rsidRDefault="00D72503" w:rsidP="002E32C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Pr="00A34E0C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4E0C">
        <w:rPr>
          <w:rFonts w:ascii="Times New Roman" w:hAnsi="Times New Roman" w:cs="Times New Roman"/>
          <w:sz w:val="28"/>
          <w:szCs w:val="28"/>
        </w:rPr>
        <w:t xml:space="preserve">Данный раздел основан 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A34E0C">
        <w:rPr>
          <w:rFonts w:ascii="Times New Roman" w:hAnsi="Times New Roman" w:cs="Times New Roman"/>
          <w:sz w:val="28"/>
          <w:szCs w:val="28"/>
        </w:rPr>
        <w:t>а расширении знани</w:t>
      </w:r>
      <w:r>
        <w:rPr>
          <w:rFonts w:ascii="Times New Roman" w:hAnsi="Times New Roman" w:cs="Times New Roman"/>
          <w:sz w:val="28"/>
          <w:szCs w:val="28"/>
        </w:rPr>
        <w:t>й учащихся о техниках владения графическим материалом.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1 Использование элементов графики в натюрмортных композициях.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2 Точечное изображение.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 xml:space="preserve">Меццо-тинто, карандашная манера, пунктирная манера (Англия середины 18в.). 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3 Линейная графика.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 xml:space="preserve">Особенности. Яркие художники </w:t>
      </w:r>
      <w:proofErr w:type="gramStart"/>
      <w:r w:rsidRPr="006D4154">
        <w:rPr>
          <w:rFonts w:ascii="Times New Roman" w:hAnsi="Times New Roman" w:cs="Times New Roman"/>
          <w:sz w:val="28"/>
          <w:szCs w:val="28"/>
        </w:rPr>
        <w:t>рисующее</w:t>
      </w:r>
      <w:proofErr w:type="gramEnd"/>
      <w:r w:rsidRPr="006D4154">
        <w:rPr>
          <w:rFonts w:ascii="Times New Roman" w:hAnsi="Times New Roman" w:cs="Times New Roman"/>
          <w:sz w:val="28"/>
          <w:szCs w:val="28"/>
        </w:rPr>
        <w:t xml:space="preserve">  линией. Показ слайдов.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4 Штриховая графика.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lastRenderedPageBreak/>
        <w:t xml:space="preserve">Особенности. Яркие художники </w:t>
      </w:r>
      <w:proofErr w:type="gramStart"/>
      <w:r w:rsidRPr="006D4154">
        <w:rPr>
          <w:rFonts w:ascii="Times New Roman" w:hAnsi="Times New Roman" w:cs="Times New Roman"/>
          <w:sz w:val="28"/>
          <w:szCs w:val="28"/>
        </w:rPr>
        <w:t>рисующее</w:t>
      </w:r>
      <w:proofErr w:type="gramEnd"/>
      <w:r w:rsidRPr="006D4154">
        <w:rPr>
          <w:rFonts w:ascii="Times New Roman" w:hAnsi="Times New Roman" w:cs="Times New Roman"/>
          <w:sz w:val="28"/>
          <w:szCs w:val="28"/>
        </w:rPr>
        <w:t xml:space="preserve">  штрихом. Показ слайдов.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5 Пятновая графика, силуэт.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 xml:space="preserve">Особенности. Яркие художники </w:t>
      </w:r>
      <w:proofErr w:type="gramStart"/>
      <w:r w:rsidRPr="006D4154">
        <w:rPr>
          <w:rFonts w:ascii="Times New Roman" w:hAnsi="Times New Roman" w:cs="Times New Roman"/>
          <w:sz w:val="28"/>
          <w:szCs w:val="28"/>
        </w:rPr>
        <w:t>рисующее</w:t>
      </w:r>
      <w:proofErr w:type="gramEnd"/>
      <w:r w:rsidRPr="006D4154">
        <w:rPr>
          <w:rFonts w:ascii="Times New Roman" w:hAnsi="Times New Roman" w:cs="Times New Roman"/>
          <w:sz w:val="28"/>
          <w:szCs w:val="28"/>
        </w:rPr>
        <w:t xml:space="preserve">  пятном. Показ слайдов.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 xml:space="preserve">Тема 6 </w:t>
      </w:r>
      <w:proofErr w:type="gramStart"/>
      <w:r w:rsidRPr="006D4154">
        <w:rPr>
          <w:rFonts w:ascii="Times New Roman" w:hAnsi="Times New Roman" w:cs="Times New Roman"/>
          <w:b/>
          <w:bCs/>
          <w:sz w:val="28"/>
          <w:szCs w:val="28"/>
        </w:rPr>
        <w:t>Изображения</w:t>
      </w:r>
      <w:proofErr w:type="gramEnd"/>
      <w:r w:rsidRPr="006D4154">
        <w:rPr>
          <w:rFonts w:ascii="Times New Roman" w:hAnsi="Times New Roman" w:cs="Times New Roman"/>
          <w:b/>
          <w:bCs/>
          <w:sz w:val="28"/>
          <w:szCs w:val="28"/>
        </w:rPr>
        <w:t xml:space="preserve"> полученные с использованием различных комбинаций элементов графики.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Особенности. Яркие художники. Показ слайдов.</w:t>
      </w: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7 Контрольная работа. Технический зачет.</w:t>
      </w: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Pr="00AA7F40" w:rsidRDefault="00D72503" w:rsidP="002E32CA">
      <w:pPr>
        <w:spacing w:after="0"/>
        <w:ind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AA7F40">
        <w:rPr>
          <w:rFonts w:ascii="Times New Roman" w:hAnsi="Times New Roman" w:cs="Times New Roman"/>
          <w:b/>
          <w:bCs/>
          <w:sz w:val="32"/>
          <w:szCs w:val="32"/>
        </w:rPr>
        <w:t>Раздел 2. Основные сюжеты натюрмортов</w:t>
      </w:r>
      <w:r w:rsidRPr="00AA7F40">
        <w:rPr>
          <w:rFonts w:ascii="Times New Roman" w:hAnsi="Times New Roman" w:cs="Times New Roman"/>
          <w:sz w:val="32"/>
          <w:szCs w:val="32"/>
        </w:rPr>
        <w:t>.</w:t>
      </w:r>
    </w:p>
    <w:p w:rsidR="00D72503" w:rsidRDefault="00D72503" w:rsidP="002E32CA">
      <w:pPr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Данный раздел включает большей частью элементы из истории  натюрморта  в искусстве, дабы показать учащимся процесс того как художники разных эпох решали композиционные, цветовые, эстетические задачи передачи прекрасного, а так же </w:t>
      </w:r>
      <w:r w:rsidRPr="00073540">
        <w:rPr>
          <w:rFonts w:ascii="Times New Roman" w:hAnsi="Times New Roman" w:cs="Times New Roman"/>
          <w:sz w:val="28"/>
          <w:szCs w:val="28"/>
        </w:rPr>
        <w:t>смогли</w:t>
      </w:r>
      <w:r>
        <w:rPr>
          <w:rFonts w:ascii="Times New Roman" w:hAnsi="Times New Roman" w:cs="Times New Roman"/>
          <w:sz w:val="28"/>
          <w:szCs w:val="28"/>
        </w:rPr>
        <w:t xml:space="preserve"> передать его  на холсте.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 xml:space="preserve">Тема 8 Классификация натюрмортных сюжетов. 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9 Натюрморты с цветами и фруктами.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Работа со слайдами. Особенности. Яркие художники. Показ слайдов.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10 Натюрморты с атрибутами искусства.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Особенности. Яркие художники. Показ слайдов.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11 Натюрморты с едой, посудой и кухонной утварью.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Особенности. Яркие художники. Показ слайдов.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12 Натюрморты с дарами лесов и полей. Охотничьи и рыбацкие натюрморты.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Особенности. Яркие художники. Показ слайдов.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13 Натюрморты со старыми вещами.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Особенности. Яркие художники. Показ слайдов.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14 Натюрморты философского или религиозного содержания.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Особенности. Яркие художники. Показ слайдов.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15 Контрольная  работа. Академический зачет.</w:t>
      </w: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 xml:space="preserve">Практическая  работа </w:t>
      </w:r>
      <w:proofErr w:type="gramStart"/>
      <w:r w:rsidRPr="006D4154">
        <w:rPr>
          <w:rFonts w:ascii="Times New Roman" w:hAnsi="Times New Roman" w:cs="Times New Roman"/>
          <w:sz w:val="28"/>
          <w:szCs w:val="28"/>
        </w:rPr>
        <w:t>–к</w:t>
      </w:r>
      <w:proofErr w:type="gramEnd"/>
      <w:r w:rsidRPr="006D4154">
        <w:rPr>
          <w:rFonts w:ascii="Times New Roman" w:hAnsi="Times New Roman" w:cs="Times New Roman"/>
          <w:sz w:val="28"/>
          <w:szCs w:val="28"/>
        </w:rPr>
        <w:t>лассификация  репродукций  по  видам  и жанрам  натюрморта.</w:t>
      </w: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2503" w:rsidRPr="00AA7F40" w:rsidRDefault="00D72503" w:rsidP="002E32C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A7F40">
        <w:rPr>
          <w:rFonts w:ascii="Times New Roman" w:hAnsi="Times New Roman" w:cs="Times New Roman"/>
          <w:b/>
          <w:bCs/>
          <w:sz w:val="32"/>
          <w:szCs w:val="32"/>
        </w:rPr>
        <w:t>Раздел 3. Практические основы живописи.</w:t>
      </w:r>
    </w:p>
    <w:p w:rsidR="00D72503" w:rsidRDefault="00D72503" w:rsidP="002E32C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Pr="00073540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73540">
        <w:rPr>
          <w:rFonts w:ascii="Times New Roman" w:hAnsi="Times New Roman" w:cs="Times New Roman"/>
          <w:sz w:val="28"/>
          <w:szCs w:val="28"/>
        </w:rPr>
        <w:t>Данный раздел практических и теоретических занятий, дает возможность понять и овладеть техникой, чтобы учащиеся смогли передать  сложный комплекс того, что видят и чувствуют.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16 Свет и цвет.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lastRenderedPageBreak/>
        <w:t>Что собой представляет цвет и свет и как они между собой связаны.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17 Цветовой тон, насыщенность, светлота.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18 Оптическое смешение цветов. Контраст.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Результаты оптического смешивания красок. Пуантилизм. Одновременный световой контраст. Одновременный цветовой контраст. Пограничный контраст. Последовательный контраст.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19 Цветовая гармония. Колорит в живописи.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Работа со слайдами.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20 Правила композиции.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Неделимость или цельность, выразительность, центр композиции. Неоднородность плоскости изображения. Выбор формата изображения.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21 Факторы композиции, или средства выражения композиционного замысла.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Композиционный центр, симметрия, асимметрия, упорядоченность, равновесие, ритм, пространство. Работа со слайдами.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22Форэскиз.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Знакомство. Поисковые задачи. Часто допускаемые ошибки. Способы их исправления.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23 Подготовительный рисунок.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Знакомство. Применение подготовительного рисунка, цель подготовительного рисунка для живописи. Отличие подготовительного рисунка от рисунка самостоятельного вида. Способы изображение. Материалы необходимые для этого.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24 Последовательность  работы  над учебным этюдом.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D4154">
        <w:rPr>
          <w:rFonts w:ascii="Times New Roman" w:hAnsi="Times New Roman" w:cs="Times New Roman"/>
          <w:sz w:val="28"/>
          <w:szCs w:val="28"/>
        </w:rPr>
        <w:t>Краткие совета на темы «С чего следует начинать писать?», «А что дальше?».</w:t>
      </w:r>
      <w:proofErr w:type="gramEnd"/>
      <w:r w:rsidRPr="006D4154">
        <w:rPr>
          <w:rFonts w:ascii="Times New Roman" w:hAnsi="Times New Roman" w:cs="Times New Roman"/>
          <w:sz w:val="28"/>
          <w:szCs w:val="28"/>
        </w:rPr>
        <w:t xml:space="preserve"> Технические ошибки и способы их исправления.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 xml:space="preserve">Тема 25 Односеансный этюд. </w:t>
      </w:r>
      <w:proofErr w:type="spellStart"/>
      <w:r w:rsidRPr="006D4154">
        <w:rPr>
          <w:rFonts w:ascii="Times New Roman" w:hAnsi="Times New Roman" w:cs="Times New Roman"/>
          <w:b/>
          <w:bCs/>
          <w:sz w:val="28"/>
          <w:szCs w:val="28"/>
        </w:rPr>
        <w:t>Многосеансный</w:t>
      </w:r>
      <w:proofErr w:type="spellEnd"/>
      <w:r w:rsidRPr="006D4154">
        <w:rPr>
          <w:rFonts w:ascii="Times New Roman" w:hAnsi="Times New Roman" w:cs="Times New Roman"/>
          <w:b/>
          <w:bCs/>
          <w:sz w:val="28"/>
          <w:szCs w:val="28"/>
        </w:rPr>
        <w:t xml:space="preserve"> этюд.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 xml:space="preserve">Сравнение односеансного и </w:t>
      </w:r>
      <w:proofErr w:type="spellStart"/>
      <w:r w:rsidRPr="006D4154">
        <w:rPr>
          <w:rFonts w:ascii="Times New Roman" w:hAnsi="Times New Roman" w:cs="Times New Roman"/>
          <w:b/>
          <w:bCs/>
          <w:sz w:val="28"/>
          <w:szCs w:val="28"/>
        </w:rPr>
        <w:t>многосеансного</w:t>
      </w:r>
      <w:proofErr w:type="spellEnd"/>
      <w:r w:rsidRPr="006D4154">
        <w:rPr>
          <w:rFonts w:ascii="Times New Roman" w:hAnsi="Times New Roman" w:cs="Times New Roman"/>
          <w:b/>
          <w:bCs/>
          <w:sz w:val="28"/>
          <w:szCs w:val="28"/>
        </w:rPr>
        <w:t xml:space="preserve"> написания этюда. Необходимые материалы, методы  и способы написания.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26 Живописный набросок.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Знакомство, цель живописного наброска.  Необходимые материалы, методы  и способы написания.</w:t>
      </w: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27 Контрольная  работа. Технический зачет.</w:t>
      </w: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Pr="00AA7F40" w:rsidRDefault="00D72503" w:rsidP="002E32CA">
      <w:pPr>
        <w:pStyle w:val="21"/>
        <w:spacing w:after="0" w:line="276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A7F40">
        <w:rPr>
          <w:rFonts w:ascii="Times New Roman" w:hAnsi="Times New Roman" w:cs="Times New Roman"/>
          <w:b/>
          <w:bCs/>
          <w:sz w:val="32"/>
          <w:szCs w:val="32"/>
        </w:rPr>
        <w:t>Раздел 4. Что  такое  искусство.</w:t>
      </w:r>
    </w:p>
    <w:p w:rsidR="00D72503" w:rsidRDefault="00D72503" w:rsidP="002E32CA">
      <w:pPr>
        <w:pStyle w:val="21"/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72503" w:rsidRDefault="00D72503" w:rsidP="002E32CA">
      <w:pPr>
        <w:pStyle w:val="21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Данный раздел основан на том,  что бы учащиеся смогли понять,  для чего же нужно рисовать. </w:t>
      </w:r>
      <w:r w:rsidRPr="001A2E07">
        <w:rPr>
          <w:rFonts w:ascii="Times New Roman" w:hAnsi="Times New Roman" w:cs="Times New Roman"/>
          <w:sz w:val="28"/>
          <w:szCs w:val="28"/>
        </w:rPr>
        <w:t xml:space="preserve"> Для  чего  ну</w:t>
      </w:r>
      <w:r>
        <w:rPr>
          <w:rFonts w:ascii="Times New Roman" w:hAnsi="Times New Roman" w:cs="Times New Roman"/>
          <w:sz w:val="28"/>
          <w:szCs w:val="28"/>
        </w:rPr>
        <w:t xml:space="preserve">жно  изучать  историю  искусств? </w:t>
      </w:r>
      <w:r>
        <w:rPr>
          <w:rFonts w:ascii="Times New Roman" w:hAnsi="Times New Roman" w:cs="Times New Roman"/>
          <w:sz w:val="28"/>
          <w:szCs w:val="28"/>
        </w:rPr>
        <w:lastRenderedPageBreak/>
        <w:t>Ознакомить со спецификой изобразительного  искусства, его видов и жанров. Это подготовительный этап для перехода учащимися из дисциплины «Беседа об искусстве», к дисциплине «История искусства», которая преподается уже в старших классах.</w:t>
      </w:r>
    </w:p>
    <w:p w:rsidR="00D72503" w:rsidRPr="006D4154" w:rsidRDefault="00D72503" w:rsidP="002E32CA">
      <w:pPr>
        <w:pStyle w:val="21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28 Виды и жанры искусства.</w:t>
      </w:r>
    </w:p>
    <w:p w:rsidR="00D72503" w:rsidRDefault="00D72503" w:rsidP="002E32CA">
      <w:pPr>
        <w:pStyle w:val="21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Беседа.  Что  такое  искусство. Для  чего  нужно  изучать  историю  искусства. Специфика изобразительного  искусства. Виды  и жанры  искусства. Книги  об  искусстве.</w:t>
      </w:r>
    </w:p>
    <w:p w:rsidR="00D72503" w:rsidRPr="006D4154" w:rsidRDefault="00D72503" w:rsidP="002E32CA">
      <w:pPr>
        <w:pStyle w:val="21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2503" w:rsidRPr="006D4154" w:rsidRDefault="00D72503" w:rsidP="002E32CA">
      <w:pPr>
        <w:pStyle w:val="21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29 Виды искусства. Архитектура.</w:t>
      </w:r>
    </w:p>
    <w:p w:rsidR="00D72503" w:rsidRPr="006D4154" w:rsidRDefault="00D72503" w:rsidP="002E32CA">
      <w:pPr>
        <w:pStyle w:val="21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Беседа. Исторический  обзор  развития  архитектуры. Зарисовка  в тетради.</w:t>
      </w:r>
    </w:p>
    <w:p w:rsidR="00D72503" w:rsidRPr="006D4154" w:rsidRDefault="00D72503" w:rsidP="002E32CA">
      <w:pPr>
        <w:pStyle w:val="21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30 Виды  искусства. Скульптура.</w:t>
      </w:r>
    </w:p>
    <w:p w:rsidR="00D72503" w:rsidRDefault="00D72503" w:rsidP="002E32CA">
      <w:pPr>
        <w:pStyle w:val="21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Беседа. Жанры  скульптуры. Практическая  работа  по  репродукциям.</w:t>
      </w:r>
    </w:p>
    <w:p w:rsidR="00D72503" w:rsidRPr="006D4154" w:rsidRDefault="00D72503" w:rsidP="002E32CA">
      <w:pPr>
        <w:pStyle w:val="21"/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31 Виды  искусства. Графика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Беседа. Виды  гравюр. Практическая работ</w:t>
      </w:r>
      <w:proofErr w:type="gramStart"/>
      <w:r w:rsidRPr="006D4154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6D4154">
        <w:rPr>
          <w:rFonts w:ascii="Times New Roman" w:hAnsi="Times New Roman" w:cs="Times New Roman"/>
          <w:sz w:val="28"/>
          <w:szCs w:val="28"/>
        </w:rPr>
        <w:t xml:space="preserve"> выполнение  гравюры на картоне.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32 Виды искусства. Живопись.</w:t>
      </w: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Живопись  станковая  и  монументальная. Различные техники: фреска, мозаика, витраж. Работа  по  репродукциям. Просмотр  слайдов.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33 Жанры  живописи.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Натюрморт  и пейзаж. Зарисовки  в тетради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Портрет  и бытовой  жанр.</w:t>
      </w: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Практическая  работа  по репродукциям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D4154">
        <w:rPr>
          <w:rFonts w:ascii="Times New Roman" w:hAnsi="Times New Roman" w:cs="Times New Roman"/>
          <w:b/>
          <w:bCs/>
          <w:sz w:val="28"/>
          <w:szCs w:val="28"/>
        </w:rPr>
        <w:t>Тема 34 Контрольная  работа. Академический зачет.</w:t>
      </w: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 xml:space="preserve">Практическая  работа </w:t>
      </w:r>
      <w:proofErr w:type="gramStart"/>
      <w:r w:rsidRPr="006D4154">
        <w:rPr>
          <w:rFonts w:ascii="Times New Roman" w:hAnsi="Times New Roman" w:cs="Times New Roman"/>
          <w:sz w:val="28"/>
          <w:szCs w:val="28"/>
        </w:rPr>
        <w:t>–к</w:t>
      </w:r>
      <w:proofErr w:type="gramEnd"/>
      <w:r w:rsidRPr="006D4154">
        <w:rPr>
          <w:rFonts w:ascii="Times New Roman" w:hAnsi="Times New Roman" w:cs="Times New Roman"/>
          <w:sz w:val="28"/>
          <w:szCs w:val="28"/>
        </w:rPr>
        <w:t>лассификация  репродукций  по  видам  и жанрам  искусства.</w:t>
      </w: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2503" w:rsidRPr="009546C4" w:rsidRDefault="00D72503" w:rsidP="002E32CA">
      <w:pPr>
        <w:shd w:val="clear" w:color="auto" w:fill="FFFFFF"/>
        <w:spacing w:after="0"/>
        <w:ind w:firstLine="709"/>
        <w:jc w:val="center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  <w:r w:rsidRPr="00AA7F40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Требования к уровню подготовки </w:t>
      </w:r>
      <w:proofErr w:type="gramStart"/>
      <w:r w:rsidRPr="00AA7F40">
        <w:rPr>
          <w:rFonts w:ascii="Times New Roman" w:hAnsi="Times New Roman" w:cs="Times New Roman"/>
          <w:b/>
          <w:bCs/>
          <w:color w:val="000000"/>
          <w:sz w:val="36"/>
          <w:szCs w:val="36"/>
        </w:rPr>
        <w:t>обучающихся</w:t>
      </w:r>
      <w:proofErr w:type="gramEnd"/>
      <w:r w:rsidRPr="00AA7F40">
        <w:rPr>
          <w:rFonts w:ascii="Times New Roman" w:hAnsi="Times New Roman" w:cs="Times New Roman"/>
          <w:b/>
          <w:bCs/>
          <w:color w:val="000000"/>
          <w:sz w:val="36"/>
          <w:szCs w:val="36"/>
        </w:rPr>
        <w:t>.</w:t>
      </w:r>
    </w:p>
    <w:p w:rsidR="00D72503" w:rsidRPr="006D4154" w:rsidRDefault="00D72503" w:rsidP="002E32CA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D4154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Pr="006D4154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год обучения.</w:t>
      </w:r>
    </w:p>
    <w:p w:rsidR="00D72503" w:rsidRPr="006D4154" w:rsidRDefault="00D72503" w:rsidP="002E32CA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6D4154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По окончании учащийся должен знать и уметь:</w:t>
      </w:r>
    </w:p>
    <w:p w:rsidR="00D72503" w:rsidRPr="006D4154" w:rsidRDefault="00D72503" w:rsidP="002E32CA">
      <w:pPr>
        <w:numPr>
          <w:ilvl w:val="0"/>
          <w:numId w:val="13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уметь </w:t>
      </w:r>
      <w:r w:rsidRPr="006D4154">
        <w:rPr>
          <w:rFonts w:ascii="Times New Roman" w:hAnsi="Times New Roman" w:cs="Times New Roman"/>
          <w:sz w:val="28"/>
          <w:szCs w:val="28"/>
        </w:rPr>
        <w:t>ор</w:t>
      </w:r>
      <w:r>
        <w:rPr>
          <w:rFonts w:ascii="Times New Roman" w:hAnsi="Times New Roman" w:cs="Times New Roman"/>
          <w:sz w:val="28"/>
          <w:szCs w:val="28"/>
        </w:rPr>
        <w:t>ганизовывать свое рабочее место;</w:t>
      </w:r>
    </w:p>
    <w:p w:rsidR="00D72503" w:rsidRPr="006D4154" w:rsidRDefault="00D72503" w:rsidP="002E32CA">
      <w:pPr>
        <w:numPr>
          <w:ilvl w:val="0"/>
          <w:numId w:val="13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Pr="006D4154">
        <w:rPr>
          <w:rFonts w:ascii="Times New Roman" w:hAnsi="Times New Roman" w:cs="Times New Roman"/>
          <w:sz w:val="28"/>
          <w:szCs w:val="28"/>
        </w:rPr>
        <w:t>меть представление как работать с материала</w:t>
      </w:r>
      <w:r>
        <w:rPr>
          <w:rFonts w:ascii="Times New Roman" w:hAnsi="Times New Roman" w:cs="Times New Roman"/>
          <w:sz w:val="28"/>
          <w:szCs w:val="28"/>
        </w:rPr>
        <w:t>ми для рисования и уход за ними;</w:t>
      </w:r>
    </w:p>
    <w:p w:rsidR="00D72503" w:rsidRPr="006D4154" w:rsidRDefault="00D72503" w:rsidP="002E32CA">
      <w:pPr>
        <w:numPr>
          <w:ilvl w:val="0"/>
          <w:numId w:val="13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6D4154">
        <w:rPr>
          <w:rFonts w:ascii="Times New Roman" w:hAnsi="Times New Roman" w:cs="Times New Roman"/>
          <w:sz w:val="28"/>
          <w:szCs w:val="28"/>
        </w:rPr>
        <w:t>войства цвета. Смешивать гуашевые краски и получать задуманные цвета;</w:t>
      </w:r>
    </w:p>
    <w:p w:rsidR="00D72503" w:rsidRPr="006D4154" w:rsidRDefault="00D72503" w:rsidP="002E32CA">
      <w:pPr>
        <w:numPr>
          <w:ilvl w:val="0"/>
          <w:numId w:val="13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6D4154">
        <w:rPr>
          <w:rFonts w:ascii="Times New Roman" w:hAnsi="Times New Roman" w:cs="Times New Roman"/>
          <w:sz w:val="28"/>
          <w:szCs w:val="28"/>
        </w:rPr>
        <w:t>меть представл</w:t>
      </w:r>
      <w:r>
        <w:rPr>
          <w:rFonts w:ascii="Times New Roman" w:hAnsi="Times New Roman" w:cs="Times New Roman"/>
          <w:sz w:val="28"/>
          <w:szCs w:val="28"/>
        </w:rPr>
        <w:t>ение о переднем и заднем планах, перспективе;</w:t>
      </w:r>
    </w:p>
    <w:p w:rsidR="00D72503" w:rsidRPr="006D4154" w:rsidRDefault="00D72503" w:rsidP="002E32CA">
      <w:pPr>
        <w:numPr>
          <w:ilvl w:val="0"/>
          <w:numId w:val="13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уметь п</w:t>
      </w:r>
      <w:r w:rsidRPr="006D4154">
        <w:rPr>
          <w:rFonts w:ascii="Times New Roman" w:hAnsi="Times New Roman" w:cs="Times New Roman"/>
          <w:sz w:val="28"/>
          <w:szCs w:val="28"/>
        </w:rPr>
        <w:t>ользоваться доступными материалами и инструментами (кисти, ножницы, бумага, гуашь, мелки, клей);</w:t>
      </w:r>
    </w:p>
    <w:p w:rsidR="00D72503" w:rsidRPr="006D4154" w:rsidRDefault="00D72503" w:rsidP="002E32CA">
      <w:pPr>
        <w:numPr>
          <w:ilvl w:val="0"/>
          <w:numId w:val="13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уметь с</w:t>
      </w:r>
      <w:r w:rsidRPr="006D4154">
        <w:rPr>
          <w:rFonts w:ascii="Times New Roman" w:hAnsi="Times New Roman" w:cs="Times New Roman"/>
          <w:sz w:val="28"/>
          <w:szCs w:val="28"/>
        </w:rPr>
        <w:t>ознательно выбирать расположение листа в завис</w:t>
      </w:r>
      <w:r>
        <w:rPr>
          <w:rFonts w:ascii="Times New Roman" w:hAnsi="Times New Roman" w:cs="Times New Roman"/>
          <w:sz w:val="28"/>
          <w:szCs w:val="28"/>
        </w:rPr>
        <w:t>имости от задуманной композиции;</w:t>
      </w:r>
    </w:p>
    <w:p w:rsidR="00D72503" w:rsidRPr="006D4154" w:rsidRDefault="00D72503" w:rsidP="002E32CA">
      <w:pPr>
        <w:numPr>
          <w:ilvl w:val="0"/>
          <w:numId w:val="13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Pr="006D4154">
        <w:rPr>
          <w:rFonts w:ascii="Times New Roman" w:hAnsi="Times New Roman" w:cs="Times New Roman"/>
          <w:sz w:val="28"/>
          <w:szCs w:val="28"/>
        </w:rPr>
        <w:t>меть поставить несложный натюрморт и зарисовать его.</w:t>
      </w:r>
    </w:p>
    <w:p w:rsidR="00D72503" w:rsidRPr="006D4154" w:rsidRDefault="00D72503" w:rsidP="002E32CA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D4154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Pr="006D4154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год обучения.</w:t>
      </w:r>
    </w:p>
    <w:p w:rsidR="00D72503" w:rsidRPr="006D4154" w:rsidRDefault="00D72503" w:rsidP="002E32CA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6D4154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По окончании учащийся должен знать и уметь: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- начальные сведения о рисунке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- средства художеств</w:t>
      </w:r>
      <w:r>
        <w:rPr>
          <w:rFonts w:ascii="Times New Roman" w:hAnsi="Times New Roman" w:cs="Times New Roman"/>
          <w:sz w:val="28"/>
          <w:szCs w:val="28"/>
        </w:rPr>
        <w:t>енной выразительности в рисунке;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- общие понятия о композиции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- понятие светотени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-начальные сведения о живописи; видах и жанрах живописи;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основы цветового круга;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- начальные сведения о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6D415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основах декоративной композиции;</w:t>
      </w:r>
    </w:p>
    <w:p w:rsidR="00D72503" w:rsidRPr="006D4154" w:rsidRDefault="00D72503" w:rsidP="002E32CA">
      <w:pPr>
        <w:spacing w:after="0"/>
        <w:ind w:firstLine="709"/>
        <w:jc w:val="both"/>
        <w:rPr>
          <w:rStyle w:val="FontStyle11"/>
          <w:b w:val="0"/>
          <w:bCs w:val="0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- базовые сведения о скульптуре, материалах и инструментах</w:t>
      </w:r>
      <w:r>
        <w:rPr>
          <w:rFonts w:ascii="Times New Roman" w:hAnsi="Times New Roman" w:cs="Times New Roman"/>
          <w:sz w:val="28"/>
          <w:szCs w:val="28"/>
        </w:rPr>
        <w:t>, с</w:t>
      </w:r>
      <w:r w:rsidRPr="006D4154">
        <w:rPr>
          <w:rFonts w:ascii="Times New Roman" w:hAnsi="Times New Roman" w:cs="Times New Roman"/>
          <w:sz w:val="28"/>
          <w:szCs w:val="28"/>
        </w:rPr>
        <w:t>редствах ее художественной выразительности.</w:t>
      </w:r>
    </w:p>
    <w:p w:rsidR="00D72503" w:rsidRPr="006D4154" w:rsidRDefault="00D72503" w:rsidP="002E32CA">
      <w:pPr>
        <w:pStyle w:val="Style2"/>
        <w:widowControl/>
        <w:spacing w:line="276" w:lineRule="auto"/>
        <w:ind w:firstLine="709"/>
        <w:jc w:val="both"/>
        <w:rPr>
          <w:sz w:val="28"/>
          <w:szCs w:val="28"/>
        </w:rPr>
      </w:pPr>
      <w:r w:rsidRPr="006D4154">
        <w:rPr>
          <w:rStyle w:val="FontStyle11"/>
          <w:b w:val="0"/>
          <w:bCs w:val="0"/>
          <w:sz w:val="28"/>
          <w:szCs w:val="28"/>
        </w:rPr>
        <w:t>3</w:t>
      </w:r>
      <w:r w:rsidRPr="006D4154">
        <w:rPr>
          <w:b/>
          <w:bCs/>
          <w:color w:val="000000"/>
          <w:sz w:val="28"/>
          <w:szCs w:val="28"/>
        </w:rPr>
        <w:t xml:space="preserve"> года обучения.</w:t>
      </w:r>
    </w:p>
    <w:p w:rsidR="00D72503" w:rsidRPr="006D4154" w:rsidRDefault="00D72503" w:rsidP="002E32CA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6D4154">
        <w:rPr>
          <w:rFonts w:ascii="Times New Roman" w:hAnsi="Times New Roman" w:cs="Times New Roman"/>
          <w:i/>
          <w:iCs/>
          <w:color w:val="000000"/>
          <w:sz w:val="28"/>
          <w:szCs w:val="28"/>
        </w:rPr>
        <w:t>По окончании учащийся должен знать и уметь: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- чувствовать гармоничное сочетание цветов, изящество форм, очертаний;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- правильно определять и изображать форму предметов, их пропорции, конструктивное строение, цвет;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 xml:space="preserve">- выделять </w:t>
      </w:r>
      <w:proofErr w:type="gramStart"/>
      <w:r w:rsidRPr="006D4154">
        <w:rPr>
          <w:rFonts w:ascii="Times New Roman" w:hAnsi="Times New Roman" w:cs="Times New Roman"/>
          <w:sz w:val="28"/>
          <w:szCs w:val="28"/>
        </w:rPr>
        <w:t>интересное</w:t>
      </w:r>
      <w:proofErr w:type="gramEnd"/>
      <w:r w:rsidRPr="006D4154">
        <w:rPr>
          <w:rFonts w:ascii="Times New Roman" w:hAnsi="Times New Roman" w:cs="Times New Roman"/>
          <w:sz w:val="28"/>
          <w:szCs w:val="28"/>
        </w:rPr>
        <w:t>, наиболее впечатляющее в сюжете, подчеркнуть размером, цветом, центром;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- соблюдать последовательное выполнение рисунка (построение, прорисовка, уточнение общих очерт</w:t>
      </w:r>
      <w:r>
        <w:rPr>
          <w:rFonts w:ascii="Times New Roman" w:hAnsi="Times New Roman" w:cs="Times New Roman"/>
          <w:sz w:val="28"/>
          <w:szCs w:val="28"/>
        </w:rPr>
        <w:t xml:space="preserve">аний и форм), умение работать в </w:t>
      </w:r>
      <w:r w:rsidRPr="006D4154">
        <w:rPr>
          <w:rFonts w:ascii="Times New Roman" w:hAnsi="Times New Roman" w:cs="Times New Roman"/>
          <w:sz w:val="28"/>
          <w:szCs w:val="28"/>
        </w:rPr>
        <w:t xml:space="preserve"> формате ½;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- чувствовать и определять холодные и теплые цвета, и другие характеристики цвета в живописи;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lastRenderedPageBreak/>
        <w:t>- знать выразительные средства график</w:t>
      </w:r>
      <w:r>
        <w:rPr>
          <w:rFonts w:ascii="Times New Roman" w:hAnsi="Times New Roman" w:cs="Times New Roman"/>
          <w:sz w:val="28"/>
          <w:szCs w:val="28"/>
        </w:rPr>
        <w:t>и в натюрмортных изображениях, основные сюжеты натюрмортов;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- зна</w:t>
      </w:r>
      <w:r>
        <w:rPr>
          <w:rFonts w:ascii="Times New Roman" w:hAnsi="Times New Roman" w:cs="Times New Roman"/>
          <w:sz w:val="28"/>
          <w:szCs w:val="28"/>
        </w:rPr>
        <w:t>ть практические основы живописи;</w:t>
      </w:r>
    </w:p>
    <w:p w:rsidR="00D72503" w:rsidRPr="006D4154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4154">
        <w:rPr>
          <w:rFonts w:ascii="Times New Roman" w:hAnsi="Times New Roman" w:cs="Times New Roman"/>
          <w:sz w:val="28"/>
          <w:szCs w:val="28"/>
        </w:rPr>
        <w:t>- знать виды и жанры искусства.</w:t>
      </w:r>
    </w:p>
    <w:p w:rsidR="00D72503" w:rsidRPr="006D4154" w:rsidRDefault="00D72503" w:rsidP="002E32C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 у</w:t>
      </w:r>
      <w:r w:rsidRPr="006D4154">
        <w:rPr>
          <w:rFonts w:ascii="Times New Roman" w:hAnsi="Times New Roman" w:cs="Times New Roman"/>
          <w:sz w:val="28"/>
          <w:szCs w:val="28"/>
        </w:rPr>
        <w:t>меть свободно включаться в беседу во время просмотра слайдов, репродукций, а так же при подведении итогов выполненной работы.</w:t>
      </w:r>
    </w:p>
    <w:p w:rsidR="00D72503" w:rsidRPr="002C18EA" w:rsidRDefault="00D72503" w:rsidP="002E32CA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D72503" w:rsidRDefault="00D72503" w:rsidP="002E32CA">
      <w:pPr>
        <w:pStyle w:val="a5"/>
        <w:spacing w:line="276" w:lineRule="auto"/>
        <w:ind w:firstLine="709"/>
        <w:jc w:val="center"/>
        <w:rPr>
          <w:b/>
          <w:bCs/>
          <w:sz w:val="36"/>
          <w:szCs w:val="36"/>
        </w:rPr>
      </w:pPr>
      <w:r w:rsidRPr="00087BDB">
        <w:rPr>
          <w:b/>
          <w:bCs/>
          <w:sz w:val="36"/>
          <w:szCs w:val="36"/>
        </w:rPr>
        <w:t>Формы контроля, система оценок.</w:t>
      </w:r>
    </w:p>
    <w:p w:rsidR="00D72503" w:rsidRPr="00087BDB" w:rsidRDefault="00D72503" w:rsidP="002E32CA">
      <w:pPr>
        <w:pStyle w:val="a5"/>
        <w:spacing w:line="276" w:lineRule="auto"/>
        <w:ind w:firstLine="709"/>
        <w:jc w:val="center"/>
        <w:rPr>
          <w:b/>
          <w:bCs/>
          <w:sz w:val="36"/>
          <w:szCs w:val="36"/>
        </w:rPr>
      </w:pP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0CF3">
        <w:rPr>
          <w:rFonts w:ascii="Times New Roman" w:hAnsi="Times New Roman" w:cs="Times New Roman"/>
          <w:sz w:val="28"/>
          <w:szCs w:val="28"/>
        </w:rPr>
        <w:t xml:space="preserve">   В процессе работы учитель осуществляет </w:t>
      </w:r>
      <w:r w:rsidRPr="00200CF3">
        <w:rPr>
          <w:rFonts w:ascii="Times New Roman" w:hAnsi="Times New Roman" w:cs="Times New Roman"/>
          <w:b/>
          <w:bCs/>
          <w:sz w:val="28"/>
          <w:szCs w:val="28"/>
        </w:rPr>
        <w:t>текущий и тематический контроль.</w:t>
      </w:r>
      <w:r w:rsidRPr="00200CF3">
        <w:rPr>
          <w:rFonts w:ascii="Times New Roman" w:hAnsi="Times New Roman" w:cs="Times New Roman"/>
          <w:sz w:val="28"/>
          <w:szCs w:val="28"/>
        </w:rPr>
        <w:t xml:space="preserve"> Контроль можно проводить в виде опроса, письменных  самостоятельных работ и рефератов, викторин, игровых заданий и др. </w:t>
      </w:r>
    </w:p>
    <w:p w:rsidR="00D72503" w:rsidRPr="00200CF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0CF3">
        <w:rPr>
          <w:rFonts w:ascii="Times New Roman" w:hAnsi="Times New Roman" w:cs="Times New Roman"/>
          <w:sz w:val="28"/>
          <w:szCs w:val="28"/>
        </w:rPr>
        <w:t xml:space="preserve">В конце каждой четверти (октябрь, декабрь, март, май) проводятся </w:t>
      </w:r>
      <w:r w:rsidRPr="00200CF3">
        <w:rPr>
          <w:rFonts w:ascii="Times New Roman" w:hAnsi="Times New Roman" w:cs="Times New Roman"/>
          <w:b/>
          <w:bCs/>
          <w:sz w:val="28"/>
          <w:szCs w:val="28"/>
        </w:rPr>
        <w:t>контрольные уроки</w:t>
      </w:r>
      <w:r w:rsidRPr="00200CF3">
        <w:rPr>
          <w:rFonts w:ascii="Times New Roman" w:hAnsi="Times New Roman" w:cs="Times New Roman"/>
          <w:sz w:val="28"/>
          <w:szCs w:val="28"/>
        </w:rPr>
        <w:t>. В конце курса обучения проводится собеседование по вопросам, утвержденным преподавателями отделения. В каждый бил</w:t>
      </w:r>
      <w:r>
        <w:rPr>
          <w:rFonts w:ascii="Times New Roman" w:hAnsi="Times New Roman" w:cs="Times New Roman"/>
          <w:sz w:val="28"/>
          <w:szCs w:val="28"/>
        </w:rPr>
        <w:t>ет входит теоретический вопрос,</w:t>
      </w:r>
      <w:r w:rsidRPr="00200CF3">
        <w:rPr>
          <w:rFonts w:ascii="Times New Roman" w:hAnsi="Times New Roman" w:cs="Times New Roman"/>
          <w:sz w:val="28"/>
          <w:szCs w:val="28"/>
        </w:rPr>
        <w:t xml:space="preserve"> практические задания на узнавание картин и классификацию репродукций  по видам и жанрам.</w:t>
      </w:r>
    </w:p>
    <w:p w:rsidR="00D72503" w:rsidRPr="00200CF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0CF3">
        <w:rPr>
          <w:rFonts w:ascii="Times New Roman" w:hAnsi="Times New Roman" w:cs="Times New Roman"/>
          <w:sz w:val="28"/>
          <w:szCs w:val="28"/>
        </w:rPr>
        <w:t xml:space="preserve">  Большое значение для творческого овладения предметом имеют тетради учеников. В тетради ученики записывают основные сведения, делают зарисовки, составляют схемы, заполняют таблицы. Проверка ведения тетрадей осуществляется 1 раз в четверть.</w:t>
      </w:r>
    </w:p>
    <w:p w:rsidR="00D72503" w:rsidRDefault="00D72503" w:rsidP="002E32CA">
      <w:pPr>
        <w:spacing w:after="0"/>
        <w:ind w:firstLine="709"/>
        <w:jc w:val="both"/>
        <w:rPr>
          <w:sz w:val="28"/>
          <w:szCs w:val="28"/>
        </w:rPr>
      </w:pPr>
      <w:r w:rsidRPr="00200CF3">
        <w:rPr>
          <w:rFonts w:ascii="Times New Roman" w:hAnsi="Times New Roman" w:cs="Times New Roman"/>
          <w:sz w:val="28"/>
          <w:szCs w:val="28"/>
        </w:rPr>
        <w:t xml:space="preserve">  По каждой теме, которую изучают учащиеся, оформляется стенд, где помещаются иллюстрации, репродукции, </w:t>
      </w:r>
      <w:r>
        <w:rPr>
          <w:rFonts w:ascii="Times New Roman" w:hAnsi="Times New Roman" w:cs="Times New Roman"/>
          <w:sz w:val="28"/>
          <w:szCs w:val="28"/>
        </w:rPr>
        <w:t xml:space="preserve">лучшие работы учеников  </w:t>
      </w:r>
      <w:r w:rsidRPr="00200CF3">
        <w:rPr>
          <w:rFonts w:ascii="Times New Roman" w:hAnsi="Times New Roman" w:cs="Times New Roman"/>
          <w:sz w:val="28"/>
          <w:szCs w:val="28"/>
        </w:rPr>
        <w:t xml:space="preserve"> (сочинения, рисунки и т.д.).</w:t>
      </w: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83541">
        <w:rPr>
          <w:rFonts w:ascii="Times New Roman" w:hAnsi="Times New Roman" w:cs="Times New Roman"/>
          <w:b/>
          <w:bCs/>
          <w:sz w:val="28"/>
          <w:szCs w:val="28"/>
        </w:rPr>
        <w:t>Промежуточная аттестация</w:t>
      </w:r>
      <w:r w:rsidRPr="00F83541">
        <w:rPr>
          <w:rFonts w:ascii="Times New Roman" w:hAnsi="Times New Roman" w:cs="Times New Roman"/>
          <w:sz w:val="28"/>
          <w:szCs w:val="28"/>
        </w:rPr>
        <w:t xml:space="preserve"> осуществляется  в виде просмотров, которые проводятся в конце полугодия (декабрь, май). На просмотр выставляются все работы в соответствии с программой,  дополнительные и домашние работы (если есть). </w:t>
      </w:r>
      <w:r w:rsidRPr="00F83541">
        <w:rPr>
          <w:rFonts w:ascii="Times New Roman" w:hAnsi="Times New Roman" w:cs="Times New Roman"/>
          <w:spacing w:val="-3"/>
          <w:sz w:val="28"/>
          <w:szCs w:val="28"/>
        </w:rPr>
        <w:t xml:space="preserve">Оценивается как качество работ,  так </w:t>
      </w:r>
      <w:r w:rsidRPr="00F83541">
        <w:rPr>
          <w:rFonts w:ascii="Times New Roman" w:hAnsi="Times New Roman" w:cs="Times New Roman"/>
          <w:sz w:val="28"/>
          <w:szCs w:val="28"/>
        </w:rPr>
        <w:t>и развитие способностей, художественного вкуса.</w:t>
      </w:r>
      <w:r w:rsidRPr="00F8354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D72503" w:rsidRPr="00F83541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3541">
        <w:rPr>
          <w:rFonts w:ascii="Times New Roman" w:hAnsi="Times New Roman" w:cs="Times New Roman"/>
          <w:b/>
          <w:bCs/>
          <w:sz w:val="28"/>
          <w:szCs w:val="28"/>
        </w:rPr>
        <w:t>Итоговая аттестация</w:t>
      </w:r>
      <w:r w:rsidRPr="00F83541">
        <w:rPr>
          <w:rFonts w:ascii="Times New Roman" w:hAnsi="Times New Roman" w:cs="Times New Roman"/>
          <w:sz w:val="28"/>
          <w:szCs w:val="28"/>
        </w:rPr>
        <w:t xml:space="preserve"> осуществляется в виде  просмотра </w:t>
      </w:r>
      <w:r>
        <w:rPr>
          <w:rFonts w:ascii="Times New Roman" w:hAnsi="Times New Roman" w:cs="Times New Roman"/>
          <w:sz w:val="28"/>
          <w:szCs w:val="28"/>
        </w:rPr>
        <w:t xml:space="preserve">работ </w:t>
      </w:r>
      <w:r w:rsidRPr="00F83541">
        <w:rPr>
          <w:rFonts w:ascii="Times New Roman" w:hAnsi="Times New Roman" w:cs="Times New Roman"/>
          <w:sz w:val="28"/>
          <w:szCs w:val="28"/>
        </w:rPr>
        <w:t>в конце курса обучения (май).</w:t>
      </w:r>
    </w:p>
    <w:p w:rsidR="00D72503" w:rsidRPr="00087BDB" w:rsidRDefault="00D72503" w:rsidP="002E32CA">
      <w:pPr>
        <w:pStyle w:val="a5"/>
        <w:spacing w:line="276" w:lineRule="auto"/>
        <w:ind w:firstLine="709"/>
        <w:jc w:val="both"/>
        <w:rPr>
          <w:b/>
          <w:bCs/>
          <w:sz w:val="36"/>
          <w:szCs w:val="36"/>
        </w:rPr>
      </w:pPr>
    </w:p>
    <w:p w:rsidR="00D72503" w:rsidRPr="00767DDB" w:rsidRDefault="00D72503" w:rsidP="002E32CA">
      <w:pPr>
        <w:pStyle w:val="a5"/>
        <w:spacing w:line="276" w:lineRule="auto"/>
        <w:jc w:val="center"/>
        <w:rPr>
          <w:sz w:val="32"/>
          <w:szCs w:val="32"/>
        </w:rPr>
      </w:pPr>
      <w:r w:rsidRPr="00767DDB">
        <w:rPr>
          <w:b/>
          <w:bCs/>
          <w:sz w:val="32"/>
          <w:szCs w:val="32"/>
        </w:rPr>
        <w:t>Критерии оценки устных индивидуальных и фронтальных ответов:</w:t>
      </w:r>
    </w:p>
    <w:p w:rsidR="00D72503" w:rsidRPr="00200CF3" w:rsidRDefault="00D72503" w:rsidP="002E32CA">
      <w:pPr>
        <w:pStyle w:val="a5"/>
        <w:spacing w:line="276" w:lineRule="auto"/>
        <w:jc w:val="both"/>
        <w:rPr>
          <w:sz w:val="28"/>
          <w:szCs w:val="28"/>
        </w:rPr>
      </w:pPr>
      <w:r w:rsidRPr="00200CF3">
        <w:rPr>
          <w:sz w:val="28"/>
          <w:szCs w:val="28"/>
        </w:rPr>
        <w:t xml:space="preserve">Активность участия. </w:t>
      </w:r>
    </w:p>
    <w:p w:rsidR="00D72503" w:rsidRPr="00200CF3" w:rsidRDefault="00D72503" w:rsidP="002E32CA">
      <w:pPr>
        <w:pStyle w:val="a5"/>
        <w:spacing w:line="276" w:lineRule="auto"/>
        <w:jc w:val="both"/>
        <w:rPr>
          <w:sz w:val="28"/>
          <w:szCs w:val="28"/>
        </w:rPr>
      </w:pPr>
      <w:r w:rsidRPr="00200CF3">
        <w:rPr>
          <w:sz w:val="28"/>
          <w:szCs w:val="28"/>
        </w:rPr>
        <w:t xml:space="preserve">Умение собеседника прочувствовать суть вопроса. </w:t>
      </w:r>
    </w:p>
    <w:p w:rsidR="00D72503" w:rsidRPr="00200CF3" w:rsidRDefault="00D72503" w:rsidP="002E32CA">
      <w:pPr>
        <w:pStyle w:val="a5"/>
        <w:spacing w:line="276" w:lineRule="auto"/>
        <w:jc w:val="both"/>
        <w:rPr>
          <w:sz w:val="28"/>
          <w:szCs w:val="28"/>
        </w:rPr>
      </w:pPr>
      <w:r w:rsidRPr="00200CF3">
        <w:rPr>
          <w:sz w:val="28"/>
          <w:szCs w:val="28"/>
        </w:rPr>
        <w:t xml:space="preserve">Искренность ответов, их развернутость, образность, аргументированность. </w:t>
      </w:r>
    </w:p>
    <w:p w:rsidR="00D72503" w:rsidRPr="00200CF3" w:rsidRDefault="00D72503" w:rsidP="002E32CA">
      <w:pPr>
        <w:pStyle w:val="a5"/>
        <w:spacing w:line="276" w:lineRule="auto"/>
        <w:jc w:val="both"/>
        <w:rPr>
          <w:sz w:val="28"/>
          <w:szCs w:val="28"/>
        </w:rPr>
      </w:pPr>
      <w:r w:rsidRPr="00200CF3">
        <w:rPr>
          <w:sz w:val="28"/>
          <w:szCs w:val="28"/>
        </w:rPr>
        <w:lastRenderedPageBreak/>
        <w:t xml:space="preserve">Самостоятельность. </w:t>
      </w:r>
    </w:p>
    <w:p w:rsidR="00D72503" w:rsidRDefault="00D72503" w:rsidP="002E32CA">
      <w:pPr>
        <w:pStyle w:val="a5"/>
        <w:spacing w:line="276" w:lineRule="auto"/>
        <w:jc w:val="both"/>
        <w:rPr>
          <w:sz w:val="28"/>
          <w:szCs w:val="28"/>
        </w:rPr>
      </w:pPr>
      <w:r w:rsidRPr="00200CF3">
        <w:rPr>
          <w:sz w:val="28"/>
          <w:szCs w:val="28"/>
        </w:rPr>
        <w:t xml:space="preserve">Оригинальность суждений. </w:t>
      </w:r>
    </w:p>
    <w:p w:rsidR="00D72503" w:rsidRPr="00200CF3" w:rsidRDefault="00D72503" w:rsidP="002E32CA">
      <w:pPr>
        <w:pStyle w:val="a5"/>
        <w:spacing w:line="276" w:lineRule="auto"/>
        <w:jc w:val="both"/>
        <w:rPr>
          <w:sz w:val="28"/>
          <w:szCs w:val="28"/>
        </w:rPr>
      </w:pPr>
    </w:p>
    <w:p w:rsidR="00D72503" w:rsidRPr="00767DDB" w:rsidRDefault="00D72503" w:rsidP="002E32CA">
      <w:pPr>
        <w:pStyle w:val="a5"/>
        <w:spacing w:line="276" w:lineRule="auto"/>
        <w:jc w:val="center"/>
        <w:rPr>
          <w:sz w:val="32"/>
          <w:szCs w:val="32"/>
        </w:rPr>
      </w:pPr>
      <w:r w:rsidRPr="00767DDB">
        <w:rPr>
          <w:b/>
          <w:bCs/>
          <w:sz w:val="32"/>
          <w:szCs w:val="32"/>
        </w:rPr>
        <w:t xml:space="preserve">Формы контроля уровня </w:t>
      </w:r>
      <w:proofErr w:type="spellStart"/>
      <w:r w:rsidRPr="00767DDB">
        <w:rPr>
          <w:b/>
          <w:bCs/>
          <w:sz w:val="32"/>
          <w:szCs w:val="32"/>
        </w:rPr>
        <w:t>обученности</w:t>
      </w:r>
      <w:proofErr w:type="spellEnd"/>
      <w:r w:rsidRPr="00767DDB">
        <w:rPr>
          <w:b/>
          <w:bCs/>
          <w:sz w:val="32"/>
          <w:szCs w:val="32"/>
        </w:rPr>
        <w:t>:</w:t>
      </w:r>
    </w:p>
    <w:p w:rsidR="00D72503" w:rsidRPr="00200CF3" w:rsidRDefault="00D72503" w:rsidP="002E32CA">
      <w:pPr>
        <w:pStyle w:val="a5"/>
        <w:spacing w:line="276" w:lineRule="auto"/>
        <w:jc w:val="both"/>
        <w:rPr>
          <w:sz w:val="28"/>
          <w:szCs w:val="28"/>
        </w:rPr>
      </w:pPr>
      <w:r w:rsidRPr="00200CF3">
        <w:rPr>
          <w:sz w:val="28"/>
          <w:szCs w:val="28"/>
        </w:rPr>
        <w:t xml:space="preserve">•  Викторины </w:t>
      </w:r>
    </w:p>
    <w:p w:rsidR="00D72503" w:rsidRPr="00200CF3" w:rsidRDefault="00D72503" w:rsidP="002E32CA">
      <w:pPr>
        <w:pStyle w:val="a5"/>
        <w:spacing w:line="276" w:lineRule="auto"/>
        <w:jc w:val="both"/>
        <w:rPr>
          <w:sz w:val="28"/>
          <w:szCs w:val="28"/>
        </w:rPr>
      </w:pPr>
      <w:r w:rsidRPr="00200CF3">
        <w:rPr>
          <w:sz w:val="28"/>
          <w:szCs w:val="28"/>
        </w:rPr>
        <w:t xml:space="preserve">•  Кроссворды </w:t>
      </w:r>
    </w:p>
    <w:p w:rsidR="00D72503" w:rsidRPr="00200CF3" w:rsidRDefault="00D72503" w:rsidP="002E32CA">
      <w:pPr>
        <w:pStyle w:val="a5"/>
        <w:spacing w:line="276" w:lineRule="auto"/>
        <w:jc w:val="both"/>
        <w:rPr>
          <w:sz w:val="28"/>
          <w:szCs w:val="28"/>
        </w:rPr>
      </w:pPr>
      <w:r w:rsidRPr="00200CF3">
        <w:rPr>
          <w:sz w:val="28"/>
          <w:szCs w:val="28"/>
        </w:rPr>
        <w:t xml:space="preserve">•  Отчетные выставки творческих (индивидуальных и коллективных) работ </w:t>
      </w:r>
    </w:p>
    <w:p w:rsidR="00D72503" w:rsidRPr="00200CF3" w:rsidRDefault="00D72503" w:rsidP="002E32CA">
      <w:pPr>
        <w:pStyle w:val="a5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  Тестирование </w:t>
      </w: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2503" w:rsidRPr="00767DDB" w:rsidRDefault="00D72503" w:rsidP="002E32CA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767DDB">
        <w:rPr>
          <w:rFonts w:ascii="Times New Roman" w:hAnsi="Times New Roman" w:cs="Times New Roman"/>
          <w:b/>
          <w:bCs/>
          <w:sz w:val="40"/>
          <w:szCs w:val="40"/>
        </w:rPr>
        <w:t>Методическое обеспечение учебного предмета</w:t>
      </w: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7DEB">
        <w:rPr>
          <w:rFonts w:ascii="Times New Roman" w:hAnsi="Times New Roman" w:cs="Times New Roman"/>
          <w:sz w:val="28"/>
          <w:szCs w:val="28"/>
        </w:rPr>
        <w:t xml:space="preserve">Для реализации программы используются несколько </w:t>
      </w:r>
      <w:r w:rsidRPr="00497DEB">
        <w:rPr>
          <w:rFonts w:ascii="Times New Roman" w:hAnsi="Times New Roman" w:cs="Times New Roman"/>
          <w:sz w:val="28"/>
          <w:szCs w:val="28"/>
          <w:u w:val="single"/>
        </w:rPr>
        <w:t>форм занятий</w:t>
      </w:r>
      <w:r w:rsidRPr="00497DEB">
        <w:rPr>
          <w:rFonts w:ascii="Times New Roman" w:hAnsi="Times New Roman" w:cs="Times New Roman"/>
          <w:sz w:val="28"/>
          <w:szCs w:val="28"/>
        </w:rPr>
        <w:t>:</w:t>
      </w:r>
    </w:p>
    <w:p w:rsidR="00D72503" w:rsidRPr="00497DEB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2503" w:rsidRPr="00497DEB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7DE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Вводное занятие – </w:t>
      </w:r>
      <w:r w:rsidRPr="00497DEB">
        <w:rPr>
          <w:rFonts w:ascii="Times New Roman" w:hAnsi="Times New Roman" w:cs="Times New Roman"/>
          <w:sz w:val="28"/>
          <w:szCs w:val="28"/>
        </w:rPr>
        <w:t xml:space="preserve">педагог знакомит </w:t>
      </w:r>
      <w:proofErr w:type="gramStart"/>
      <w:r w:rsidRPr="00497DEB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497DEB">
        <w:rPr>
          <w:rFonts w:ascii="Times New Roman" w:hAnsi="Times New Roman" w:cs="Times New Roman"/>
          <w:sz w:val="28"/>
          <w:szCs w:val="28"/>
        </w:rPr>
        <w:t xml:space="preserve"> с техникой безопасности, особенностями организации обучения и предлагаемой программой работы на текущий год. На этом занятии желательно присутствие родителей обучающихся (особенно 1-го года обучения).</w:t>
      </w:r>
    </w:p>
    <w:p w:rsidR="00D72503" w:rsidRPr="00497DEB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7DE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Ознакомительное занятие – </w:t>
      </w:r>
      <w:r w:rsidRPr="00497DEB">
        <w:rPr>
          <w:rFonts w:ascii="Times New Roman" w:hAnsi="Times New Roman" w:cs="Times New Roman"/>
          <w:sz w:val="28"/>
          <w:szCs w:val="28"/>
        </w:rPr>
        <w:t>педагог знакомит детей с новыми методами работы в тех или иных техниках с различными материалами (обучающиеся получают преимущественно теоретические знания).</w:t>
      </w:r>
    </w:p>
    <w:p w:rsidR="00D72503" w:rsidRPr="00497DEB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7DE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Занятие с натуры – </w:t>
      </w:r>
      <w:r w:rsidRPr="00497DEB">
        <w:rPr>
          <w:rFonts w:ascii="Times New Roman" w:hAnsi="Times New Roman" w:cs="Times New Roman"/>
          <w:sz w:val="28"/>
          <w:szCs w:val="28"/>
        </w:rPr>
        <w:t>специальное занятие, предоставляющее возможность изучать азы рисунка и живописи, используя натуру.</w:t>
      </w:r>
    </w:p>
    <w:p w:rsidR="00D72503" w:rsidRPr="00497DEB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7DE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Занятие по памяти – </w:t>
      </w:r>
      <w:r w:rsidRPr="00497DEB">
        <w:rPr>
          <w:rFonts w:ascii="Times New Roman" w:hAnsi="Times New Roman" w:cs="Times New Roman"/>
          <w:sz w:val="28"/>
          <w:szCs w:val="28"/>
        </w:rPr>
        <w:t>проводится после усвоения детьми полученных знаний в работе с натуры; оно дает ребёнку возможность тренировать свою зрительную память.</w:t>
      </w:r>
    </w:p>
    <w:p w:rsidR="00D72503" w:rsidRPr="00497DEB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7DE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Тематическое занятие – </w:t>
      </w:r>
      <w:r w:rsidRPr="00497DEB">
        <w:rPr>
          <w:rFonts w:ascii="Times New Roman" w:hAnsi="Times New Roman" w:cs="Times New Roman"/>
          <w:sz w:val="28"/>
          <w:szCs w:val="28"/>
        </w:rPr>
        <w:t>детям предлагается работать над иллюстрацией к сказкам, литературным произведениям. Занятие содействует развитию творческого воображения ребёнка.</w:t>
      </w:r>
    </w:p>
    <w:p w:rsidR="00D72503" w:rsidRPr="00497DEB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7DEB">
        <w:rPr>
          <w:rFonts w:ascii="Times New Roman" w:hAnsi="Times New Roman" w:cs="Times New Roman"/>
          <w:b/>
          <w:bCs/>
          <w:i/>
          <w:iCs/>
          <w:sz w:val="28"/>
          <w:szCs w:val="28"/>
        </w:rPr>
        <w:t>Занятие-импровизация</w:t>
      </w:r>
      <w:r w:rsidRPr="00497DEB">
        <w:rPr>
          <w:rFonts w:ascii="Times New Roman" w:hAnsi="Times New Roman" w:cs="Times New Roman"/>
          <w:i/>
          <w:iCs/>
          <w:sz w:val="28"/>
          <w:szCs w:val="28"/>
        </w:rPr>
        <w:t xml:space="preserve"> – </w:t>
      </w:r>
      <w:r w:rsidRPr="00497DEB">
        <w:rPr>
          <w:rFonts w:ascii="Times New Roman" w:hAnsi="Times New Roman" w:cs="Times New Roman"/>
          <w:sz w:val="28"/>
          <w:szCs w:val="28"/>
        </w:rPr>
        <w:t xml:space="preserve">на таком занятии </w:t>
      </w:r>
      <w:proofErr w:type="gramStart"/>
      <w:r w:rsidRPr="00497DEB">
        <w:rPr>
          <w:rFonts w:ascii="Times New Roman" w:hAnsi="Times New Roman" w:cs="Times New Roman"/>
          <w:sz w:val="28"/>
          <w:szCs w:val="28"/>
        </w:rPr>
        <w:t>обучающиеся</w:t>
      </w:r>
      <w:proofErr w:type="gramEnd"/>
      <w:r w:rsidRPr="00497DEB">
        <w:rPr>
          <w:rFonts w:ascii="Times New Roman" w:hAnsi="Times New Roman" w:cs="Times New Roman"/>
          <w:sz w:val="28"/>
          <w:szCs w:val="28"/>
        </w:rPr>
        <w:t xml:space="preserve"> получают полную свободу в выборе художественных материалов и использовании различных техник. Подобные занятия пробуждают фантазию ребёнка, раскрепощают его; пользуются популярностью у детей и родителей.</w:t>
      </w:r>
    </w:p>
    <w:p w:rsidR="00D72503" w:rsidRPr="00497DEB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7DE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Занятие проверочное – </w:t>
      </w:r>
      <w:r w:rsidRPr="00497DEB">
        <w:rPr>
          <w:rFonts w:ascii="Times New Roman" w:hAnsi="Times New Roman" w:cs="Times New Roman"/>
          <w:sz w:val="28"/>
          <w:szCs w:val="28"/>
        </w:rPr>
        <w:t>(на повторение) помогает педагогу после изучения сложной темы проверить усвоение данного материала и выявить детей, которым нужна помощь педагога.</w:t>
      </w:r>
    </w:p>
    <w:p w:rsidR="00D72503" w:rsidRPr="00497DEB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7DEB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 xml:space="preserve">Конкурсное игровое занятие – </w:t>
      </w:r>
      <w:r w:rsidRPr="00497DEB">
        <w:rPr>
          <w:rFonts w:ascii="Times New Roman" w:hAnsi="Times New Roman" w:cs="Times New Roman"/>
          <w:sz w:val="28"/>
          <w:szCs w:val="28"/>
        </w:rPr>
        <w:t>строится в виде соревнования в игровой форме для стимулирования творчества детей.</w:t>
      </w:r>
    </w:p>
    <w:p w:rsidR="00D72503" w:rsidRPr="00497DEB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7DE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Занятие-экскурсия – </w:t>
      </w:r>
      <w:r w:rsidRPr="00497DEB">
        <w:rPr>
          <w:rFonts w:ascii="Times New Roman" w:hAnsi="Times New Roman" w:cs="Times New Roman"/>
          <w:sz w:val="28"/>
          <w:szCs w:val="28"/>
        </w:rPr>
        <w:t>проводится в музее, на выставке с последующим обсуждением в изостудии.</w:t>
      </w:r>
    </w:p>
    <w:p w:rsidR="00D72503" w:rsidRPr="00277551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7DEB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Комбинированное занятие –</w:t>
      </w:r>
      <w:r w:rsidRPr="00497DEB">
        <w:rPr>
          <w:rFonts w:ascii="Times New Roman" w:hAnsi="Times New Roman" w:cs="Times New Roman"/>
          <w:sz w:val="28"/>
          <w:szCs w:val="28"/>
        </w:rPr>
        <w:t xml:space="preserve"> проводится для решения нескольких учебных задач.</w:t>
      </w: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7DEB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Итоговое заняти</w:t>
      </w:r>
      <w:proofErr w:type="gramStart"/>
      <w:r w:rsidRPr="00497DEB">
        <w:rPr>
          <w:rFonts w:ascii="Times New Roman" w:hAnsi="Times New Roman" w:cs="Times New Roman"/>
          <w:b/>
          <w:bCs/>
          <w:i/>
          <w:iCs/>
          <w:sz w:val="28"/>
          <w:szCs w:val="28"/>
        </w:rPr>
        <w:t>е–</w:t>
      </w:r>
      <w:proofErr w:type="gramEnd"/>
      <w:r w:rsidRPr="00497DE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497DEB">
        <w:rPr>
          <w:rFonts w:ascii="Times New Roman" w:hAnsi="Times New Roman" w:cs="Times New Roman"/>
          <w:sz w:val="28"/>
          <w:szCs w:val="28"/>
        </w:rPr>
        <w:t>подводит итоги работы детского объединения за учебный год. Может проходить в виде мини-выставок, просмотров творческих работ, их отбора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97DEB">
        <w:rPr>
          <w:rFonts w:ascii="Times New Roman" w:hAnsi="Times New Roman" w:cs="Times New Roman"/>
          <w:sz w:val="28"/>
          <w:szCs w:val="28"/>
        </w:rPr>
        <w:t>подготовки к отчетным выставкам.</w:t>
      </w: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2503" w:rsidRDefault="00D72503" w:rsidP="002E32C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2503" w:rsidRDefault="00D72503" w:rsidP="002E32CA">
      <w:pPr>
        <w:pStyle w:val="a9"/>
        <w:shd w:val="clear" w:color="auto" w:fill="FFFFFF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200CF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Перечень учебно-методического обеспечения.</w:t>
      </w:r>
    </w:p>
    <w:p w:rsidR="00D72503" w:rsidRPr="00200CF3" w:rsidRDefault="00D72503" w:rsidP="002E32CA">
      <w:pPr>
        <w:pStyle w:val="a9"/>
        <w:shd w:val="clear" w:color="auto" w:fill="FFFFFF"/>
        <w:autoSpaceDE w:val="0"/>
        <w:autoSpaceDN w:val="0"/>
        <w:adjustRightInd w:val="0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2503" w:rsidRPr="00200CF3" w:rsidRDefault="00D72503" w:rsidP="002E32CA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0CF3">
        <w:rPr>
          <w:rFonts w:ascii="Times New Roman" w:hAnsi="Times New Roman" w:cs="Times New Roman"/>
          <w:color w:val="000000"/>
          <w:sz w:val="28"/>
          <w:szCs w:val="28"/>
        </w:rPr>
        <w:t>1.Мольберты.</w:t>
      </w:r>
    </w:p>
    <w:p w:rsidR="00D72503" w:rsidRPr="00200CF3" w:rsidRDefault="00D72503" w:rsidP="002E32CA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0CF3">
        <w:rPr>
          <w:rFonts w:ascii="Times New Roman" w:hAnsi="Times New Roman" w:cs="Times New Roman"/>
          <w:color w:val="000000"/>
          <w:sz w:val="28"/>
          <w:szCs w:val="28"/>
        </w:rPr>
        <w:t>2.Планшеты.</w:t>
      </w:r>
    </w:p>
    <w:p w:rsidR="00D72503" w:rsidRPr="00200CF3" w:rsidRDefault="00D72503" w:rsidP="002E32CA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0CF3">
        <w:rPr>
          <w:rFonts w:ascii="Times New Roman" w:hAnsi="Times New Roman" w:cs="Times New Roman"/>
          <w:color w:val="000000"/>
          <w:sz w:val="28"/>
          <w:szCs w:val="28"/>
        </w:rPr>
        <w:t>3.Стулья.</w:t>
      </w:r>
    </w:p>
    <w:p w:rsidR="00D72503" w:rsidRPr="00200CF3" w:rsidRDefault="00D72503" w:rsidP="002E32CA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0CF3">
        <w:rPr>
          <w:rFonts w:ascii="Times New Roman" w:hAnsi="Times New Roman" w:cs="Times New Roman"/>
          <w:color w:val="000000"/>
          <w:sz w:val="28"/>
          <w:szCs w:val="28"/>
        </w:rPr>
        <w:t>4.Софиты.</w:t>
      </w:r>
    </w:p>
    <w:p w:rsidR="00D72503" w:rsidRPr="00200CF3" w:rsidRDefault="00D72503" w:rsidP="002E32CA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00CF3">
        <w:rPr>
          <w:rFonts w:ascii="Times New Roman" w:hAnsi="Times New Roman" w:cs="Times New Roman"/>
          <w:color w:val="000000"/>
          <w:sz w:val="28"/>
          <w:szCs w:val="28"/>
        </w:rPr>
        <w:t>5.Доска, мел, указка, тряпка.</w:t>
      </w:r>
    </w:p>
    <w:p w:rsidR="00D72503" w:rsidRPr="00200CF3" w:rsidRDefault="00D72503" w:rsidP="002E32CA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Style w:val="FontStyle164"/>
          <w:sz w:val="28"/>
          <w:szCs w:val="28"/>
        </w:rPr>
      </w:pPr>
      <w:r w:rsidRPr="00200CF3">
        <w:rPr>
          <w:rFonts w:ascii="Times New Roman" w:hAnsi="Times New Roman" w:cs="Times New Roman"/>
          <w:color w:val="000000"/>
          <w:sz w:val="28"/>
          <w:szCs w:val="28"/>
        </w:rPr>
        <w:t>6.</w:t>
      </w:r>
      <w:r w:rsidRPr="00200CF3">
        <w:rPr>
          <w:rStyle w:val="FontStyle164"/>
          <w:sz w:val="28"/>
          <w:szCs w:val="28"/>
        </w:rPr>
        <w:t>Таблицы по цветоведению;</w:t>
      </w:r>
    </w:p>
    <w:p w:rsidR="00D72503" w:rsidRPr="00200CF3" w:rsidRDefault="00D72503" w:rsidP="002E32CA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0CF3">
        <w:rPr>
          <w:rStyle w:val="FontStyle164"/>
          <w:sz w:val="28"/>
          <w:szCs w:val="28"/>
        </w:rPr>
        <w:t>7.</w:t>
      </w:r>
      <w:r w:rsidRPr="00200CF3">
        <w:rPr>
          <w:rFonts w:ascii="Times New Roman" w:hAnsi="Times New Roman" w:cs="Times New Roman"/>
          <w:sz w:val="28"/>
          <w:szCs w:val="28"/>
        </w:rPr>
        <w:t xml:space="preserve">Наглядное пособие для </w:t>
      </w:r>
      <w:proofErr w:type="gramStart"/>
      <w:r w:rsidRPr="00200CF3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200CF3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72503" w:rsidRPr="00200CF3" w:rsidRDefault="00D72503" w:rsidP="002E32CA">
      <w:pPr>
        <w:shd w:val="clear" w:color="auto" w:fill="FFFFFF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8.П</w:t>
      </w:r>
      <w:r w:rsidRPr="00200CF3">
        <w:rPr>
          <w:rFonts w:ascii="Times New Roman" w:hAnsi="Times New Roman" w:cs="Times New Roman"/>
          <w:sz w:val="28"/>
          <w:szCs w:val="28"/>
        </w:rPr>
        <w:t xml:space="preserve">редметы быта: ваза керамическая, железные кружки, посуда из домашнего обихода, алюминиевая кастрюля, чугунок; муляжи овощей и </w:t>
      </w:r>
      <w:proofErr w:type="spellStart"/>
      <w:r w:rsidRPr="00200CF3">
        <w:rPr>
          <w:rFonts w:ascii="Times New Roman" w:hAnsi="Times New Roman" w:cs="Times New Roman"/>
          <w:sz w:val="28"/>
          <w:szCs w:val="28"/>
        </w:rPr>
        <w:t>фруктов</w:t>
      </w:r>
      <w:proofErr w:type="gramStart"/>
      <w:r w:rsidRPr="00200CF3">
        <w:rPr>
          <w:rFonts w:ascii="Times New Roman" w:hAnsi="Times New Roman" w:cs="Times New Roman"/>
          <w:sz w:val="28"/>
          <w:szCs w:val="28"/>
        </w:rPr>
        <w:t>;т</w:t>
      </w:r>
      <w:proofErr w:type="gramEnd"/>
      <w:r w:rsidRPr="00200CF3">
        <w:rPr>
          <w:rFonts w:ascii="Times New Roman" w:hAnsi="Times New Roman" w:cs="Times New Roman"/>
          <w:sz w:val="28"/>
          <w:szCs w:val="28"/>
        </w:rPr>
        <w:t>кани</w:t>
      </w:r>
      <w:proofErr w:type="spellEnd"/>
      <w:r w:rsidRPr="00200CF3">
        <w:rPr>
          <w:rFonts w:ascii="Times New Roman" w:hAnsi="Times New Roman" w:cs="Times New Roman"/>
          <w:sz w:val="28"/>
          <w:szCs w:val="28"/>
        </w:rPr>
        <w:t xml:space="preserve"> драпировочные разных </w:t>
      </w:r>
      <w:proofErr w:type="spellStart"/>
      <w:r w:rsidRPr="00200CF3">
        <w:rPr>
          <w:rFonts w:ascii="Times New Roman" w:hAnsi="Times New Roman" w:cs="Times New Roman"/>
          <w:sz w:val="28"/>
          <w:szCs w:val="28"/>
        </w:rPr>
        <w:t>цветов;гипсовые</w:t>
      </w:r>
      <w:proofErr w:type="spellEnd"/>
      <w:r w:rsidRPr="00200CF3">
        <w:rPr>
          <w:rFonts w:ascii="Times New Roman" w:hAnsi="Times New Roman" w:cs="Times New Roman"/>
          <w:sz w:val="28"/>
          <w:szCs w:val="28"/>
        </w:rPr>
        <w:t xml:space="preserve"> геометрические </w:t>
      </w:r>
      <w:proofErr w:type="spellStart"/>
      <w:r w:rsidRPr="00200CF3">
        <w:rPr>
          <w:rFonts w:ascii="Times New Roman" w:hAnsi="Times New Roman" w:cs="Times New Roman"/>
          <w:sz w:val="28"/>
          <w:szCs w:val="28"/>
        </w:rPr>
        <w:t>фигуры;журналы</w:t>
      </w:r>
      <w:proofErr w:type="spellEnd"/>
      <w:r w:rsidRPr="00200CF3">
        <w:rPr>
          <w:rFonts w:ascii="Times New Roman" w:hAnsi="Times New Roman" w:cs="Times New Roman"/>
          <w:sz w:val="28"/>
          <w:szCs w:val="28"/>
        </w:rPr>
        <w:t xml:space="preserve"> «Юный художник», книги для начинающих </w:t>
      </w:r>
      <w:proofErr w:type="spellStart"/>
      <w:r w:rsidRPr="00200CF3">
        <w:rPr>
          <w:rFonts w:ascii="Times New Roman" w:hAnsi="Times New Roman" w:cs="Times New Roman"/>
          <w:sz w:val="28"/>
          <w:szCs w:val="28"/>
        </w:rPr>
        <w:t>художников;репродукции</w:t>
      </w:r>
      <w:proofErr w:type="spellEnd"/>
      <w:r w:rsidRPr="00200C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0CF3">
        <w:rPr>
          <w:rFonts w:ascii="Times New Roman" w:hAnsi="Times New Roman" w:cs="Times New Roman"/>
          <w:sz w:val="28"/>
          <w:szCs w:val="28"/>
        </w:rPr>
        <w:t>картин;детские</w:t>
      </w:r>
      <w:proofErr w:type="spellEnd"/>
      <w:r w:rsidRPr="00200CF3">
        <w:rPr>
          <w:rFonts w:ascii="Times New Roman" w:hAnsi="Times New Roman" w:cs="Times New Roman"/>
          <w:sz w:val="28"/>
          <w:szCs w:val="28"/>
        </w:rPr>
        <w:t xml:space="preserve"> работы.</w:t>
      </w:r>
    </w:p>
    <w:p w:rsidR="00D72503" w:rsidRDefault="00D72503" w:rsidP="002E32CA">
      <w:pPr>
        <w:pStyle w:val="21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Default="00D72503" w:rsidP="002E32CA">
      <w:pPr>
        <w:pStyle w:val="21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Default="00D72503" w:rsidP="002E32CA">
      <w:pPr>
        <w:pStyle w:val="21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Default="00D72503" w:rsidP="002E32CA">
      <w:pPr>
        <w:pStyle w:val="21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Pr="002E32CA" w:rsidRDefault="00D72503" w:rsidP="002E32CA">
      <w:pPr>
        <w:pStyle w:val="21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40064" w:rsidRPr="002E32CA" w:rsidRDefault="00B40064" w:rsidP="002E32CA">
      <w:pPr>
        <w:pStyle w:val="21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40064" w:rsidRPr="002E32CA" w:rsidRDefault="00B40064" w:rsidP="002E32CA">
      <w:pPr>
        <w:pStyle w:val="21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40064" w:rsidRPr="002E32CA" w:rsidRDefault="00B40064" w:rsidP="002E32CA">
      <w:pPr>
        <w:pStyle w:val="21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40064" w:rsidRPr="002E32CA" w:rsidRDefault="00B40064" w:rsidP="002E32CA">
      <w:pPr>
        <w:pStyle w:val="21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40064" w:rsidRPr="002E32CA" w:rsidRDefault="00B40064" w:rsidP="002E32CA">
      <w:pPr>
        <w:pStyle w:val="21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40064" w:rsidRPr="002E32CA" w:rsidRDefault="00B40064" w:rsidP="002E32CA">
      <w:pPr>
        <w:pStyle w:val="21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40064" w:rsidRPr="002E32CA" w:rsidRDefault="00B40064" w:rsidP="002E32CA">
      <w:pPr>
        <w:pStyle w:val="21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40064" w:rsidRPr="002E32CA" w:rsidRDefault="00B40064" w:rsidP="002E32CA">
      <w:pPr>
        <w:pStyle w:val="21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40064" w:rsidRPr="002E32CA" w:rsidRDefault="00B40064" w:rsidP="002E32CA">
      <w:pPr>
        <w:pStyle w:val="21"/>
        <w:spacing w:after="0"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72503" w:rsidRPr="00200CF3" w:rsidRDefault="00D72503" w:rsidP="002E32CA">
      <w:pPr>
        <w:pStyle w:val="21"/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200CF3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Список литературы.</w:t>
      </w:r>
    </w:p>
    <w:p w:rsidR="00D72503" w:rsidRDefault="00D72503" w:rsidP="002E32CA">
      <w:pPr>
        <w:pStyle w:val="21"/>
        <w:numPr>
          <w:ilvl w:val="0"/>
          <w:numId w:val="18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Pr="00200CF3">
        <w:rPr>
          <w:rFonts w:ascii="Times New Roman" w:hAnsi="Times New Roman" w:cs="Times New Roman"/>
          <w:sz w:val="28"/>
          <w:szCs w:val="28"/>
        </w:rPr>
        <w:t>азета «Искусство».</w:t>
      </w:r>
    </w:p>
    <w:p w:rsidR="00D72503" w:rsidRDefault="00D72503" w:rsidP="002E32CA">
      <w:pPr>
        <w:pStyle w:val="21"/>
        <w:numPr>
          <w:ilvl w:val="0"/>
          <w:numId w:val="18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Графика натюрморта: учебное пособие для учащихся / Н.П. Бесчастнов. – М.: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Гуманитар</w:t>
      </w:r>
      <w:proofErr w:type="spellEnd"/>
      <w:r>
        <w:rPr>
          <w:rFonts w:ascii="Times New Roman" w:hAnsi="Times New Roman" w:cs="Times New Roman"/>
          <w:sz w:val="28"/>
          <w:szCs w:val="28"/>
        </w:rPr>
        <w:t>. Изд. Центр ВЛАДОС, 2008г.</w:t>
      </w:r>
    </w:p>
    <w:p w:rsidR="00D72503" w:rsidRPr="009B6A09" w:rsidRDefault="00D72503" w:rsidP="002E32CA">
      <w:pPr>
        <w:pStyle w:val="21"/>
        <w:numPr>
          <w:ilvl w:val="0"/>
          <w:numId w:val="18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Живопись / Н.П. Бесчастнов. – М.: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Гуманитар</w:t>
      </w:r>
      <w:proofErr w:type="spellEnd"/>
      <w:r>
        <w:rPr>
          <w:rFonts w:ascii="Times New Roman" w:hAnsi="Times New Roman" w:cs="Times New Roman"/>
          <w:sz w:val="28"/>
          <w:szCs w:val="28"/>
        </w:rPr>
        <w:t>. Изд. Центр ВЛАДОС, 2007г.</w:t>
      </w:r>
    </w:p>
    <w:p w:rsidR="00D72503" w:rsidRDefault="00D72503" w:rsidP="002E32CA">
      <w:pPr>
        <w:pStyle w:val="21"/>
        <w:numPr>
          <w:ilvl w:val="0"/>
          <w:numId w:val="18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0CF3">
        <w:rPr>
          <w:rFonts w:ascii="Times New Roman" w:hAnsi="Times New Roman" w:cs="Times New Roman"/>
          <w:sz w:val="28"/>
          <w:szCs w:val="28"/>
        </w:rPr>
        <w:t>Журнал «Юный художник».</w:t>
      </w:r>
    </w:p>
    <w:p w:rsidR="00D72503" w:rsidRDefault="00D72503" w:rsidP="002E32CA">
      <w:pPr>
        <w:pStyle w:val="21"/>
        <w:numPr>
          <w:ilvl w:val="0"/>
          <w:numId w:val="18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научиться рисовать: Универсальное пособие для детей и взрослых. / Пер. с англ. М.Д. Лахути. – М.: ООО «Издательство «Росмэн - Пресс», 2004 г.</w:t>
      </w:r>
    </w:p>
    <w:p w:rsidR="00D72503" w:rsidRPr="009B6A09" w:rsidRDefault="00D72503" w:rsidP="002E32CA">
      <w:pPr>
        <w:pStyle w:val="21"/>
        <w:numPr>
          <w:ilvl w:val="0"/>
          <w:numId w:val="18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рисовать натюрморт. – М.: ООО «Издательство АСТ», 2004 г.</w:t>
      </w:r>
    </w:p>
    <w:p w:rsidR="00D72503" w:rsidRDefault="00D72503" w:rsidP="002E32CA">
      <w:pPr>
        <w:pStyle w:val="21"/>
        <w:numPr>
          <w:ilvl w:val="0"/>
          <w:numId w:val="18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Рисуем пейзаж</w:t>
      </w:r>
      <w:proofErr w:type="gramStart"/>
      <w:r>
        <w:rPr>
          <w:rFonts w:ascii="Times New Roman" w:hAnsi="Times New Roman" w:cs="Times New Roman"/>
          <w:sz w:val="28"/>
          <w:szCs w:val="28"/>
        </w:rPr>
        <w:t>/ П</w:t>
      </w:r>
      <w:proofErr w:type="gramEnd"/>
      <w:r>
        <w:rPr>
          <w:rFonts w:ascii="Times New Roman" w:hAnsi="Times New Roman" w:cs="Times New Roman"/>
          <w:sz w:val="28"/>
          <w:szCs w:val="28"/>
        </w:rPr>
        <w:t>ер с англ. А.Ф. Зиновьев. – 2-е изд. – Мн.: ООО «Попурри», 2003 г.</w:t>
      </w:r>
    </w:p>
    <w:p w:rsidR="00D72503" w:rsidRPr="00200CF3" w:rsidRDefault="00D72503" w:rsidP="002E32CA">
      <w:pPr>
        <w:pStyle w:val="21"/>
        <w:numPr>
          <w:ilvl w:val="0"/>
          <w:numId w:val="18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Спецрисунок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художественная графика. / С.Е. Беляева, Е.А. Розанова. – М.: Издательский центр «Академия», 2009 г.</w:t>
      </w:r>
    </w:p>
    <w:p w:rsidR="00D72503" w:rsidRPr="00200CF3" w:rsidRDefault="00D72503" w:rsidP="002E32CA">
      <w:pPr>
        <w:pStyle w:val="21"/>
        <w:numPr>
          <w:ilvl w:val="0"/>
          <w:numId w:val="18"/>
        </w:num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0CF3">
        <w:rPr>
          <w:rFonts w:ascii="Times New Roman" w:hAnsi="Times New Roman" w:cs="Times New Roman"/>
          <w:sz w:val="28"/>
          <w:szCs w:val="28"/>
        </w:rPr>
        <w:t>Этюды об изобразительном искусстве</w:t>
      </w:r>
      <w:proofErr w:type="gramStart"/>
      <w:r w:rsidRPr="00200CF3">
        <w:rPr>
          <w:rFonts w:ascii="Times New Roman" w:hAnsi="Times New Roman" w:cs="Times New Roman"/>
          <w:sz w:val="28"/>
          <w:szCs w:val="28"/>
        </w:rPr>
        <w:t xml:space="preserve">.: </w:t>
      </w:r>
      <w:proofErr w:type="gramEnd"/>
      <w:r w:rsidRPr="00200CF3">
        <w:rPr>
          <w:rFonts w:ascii="Times New Roman" w:hAnsi="Times New Roman" w:cs="Times New Roman"/>
          <w:sz w:val="28"/>
          <w:szCs w:val="28"/>
        </w:rPr>
        <w:t>Кн. для учащихся./ М. Алпатов, М. Алленов и др.; Сост. Н.И. Плат</w:t>
      </w:r>
      <w:r>
        <w:rPr>
          <w:rFonts w:ascii="Times New Roman" w:hAnsi="Times New Roman" w:cs="Times New Roman"/>
          <w:sz w:val="28"/>
          <w:szCs w:val="28"/>
        </w:rPr>
        <w:t>онова, В.Ф. Тарасов- 2 изд.- М.</w:t>
      </w:r>
      <w:r w:rsidRPr="00200CF3">
        <w:rPr>
          <w:rFonts w:ascii="Times New Roman" w:hAnsi="Times New Roman" w:cs="Times New Roman"/>
          <w:sz w:val="28"/>
          <w:szCs w:val="28"/>
        </w:rPr>
        <w:t xml:space="preserve">: Просвещение, </w:t>
      </w:r>
      <w:proofErr w:type="spellStart"/>
      <w:r w:rsidRPr="00200CF3">
        <w:rPr>
          <w:rFonts w:ascii="Times New Roman" w:hAnsi="Times New Roman" w:cs="Times New Roman"/>
          <w:sz w:val="28"/>
          <w:szCs w:val="28"/>
        </w:rPr>
        <w:t>Владос</w:t>
      </w:r>
      <w:proofErr w:type="spellEnd"/>
      <w:r w:rsidRPr="00200CF3">
        <w:rPr>
          <w:rFonts w:ascii="Times New Roman" w:hAnsi="Times New Roman" w:cs="Times New Roman"/>
          <w:sz w:val="28"/>
          <w:szCs w:val="28"/>
        </w:rPr>
        <w:t>, 1999 г.</w:t>
      </w:r>
    </w:p>
    <w:p w:rsidR="00D72503" w:rsidRPr="00B27913" w:rsidRDefault="00D72503" w:rsidP="002E32CA">
      <w:pPr>
        <w:pStyle w:val="21"/>
        <w:numPr>
          <w:ilvl w:val="0"/>
          <w:numId w:val="18"/>
        </w:numPr>
        <w:spacing w:after="0" w:line="276" w:lineRule="auto"/>
        <w:jc w:val="both"/>
        <w:rPr>
          <w:sz w:val="28"/>
          <w:szCs w:val="28"/>
        </w:rPr>
      </w:pPr>
      <w:r w:rsidRPr="009B6A09">
        <w:rPr>
          <w:rFonts w:ascii="Times New Roman" w:hAnsi="Times New Roman" w:cs="Times New Roman"/>
          <w:sz w:val="28"/>
          <w:szCs w:val="28"/>
        </w:rPr>
        <w:t xml:space="preserve"> Энциклопедический словарь юного художника. Сост. Н.И. Платонова, В.Д. </w:t>
      </w:r>
      <w:proofErr w:type="spellStart"/>
      <w:r w:rsidRPr="009B6A09">
        <w:rPr>
          <w:rFonts w:ascii="Times New Roman" w:hAnsi="Times New Roman" w:cs="Times New Roman"/>
          <w:sz w:val="28"/>
          <w:szCs w:val="28"/>
        </w:rPr>
        <w:t>Синюков</w:t>
      </w:r>
      <w:proofErr w:type="spellEnd"/>
      <w:r w:rsidRPr="009B6A09">
        <w:rPr>
          <w:rFonts w:ascii="Times New Roman" w:hAnsi="Times New Roman" w:cs="Times New Roman"/>
          <w:sz w:val="28"/>
          <w:szCs w:val="28"/>
        </w:rPr>
        <w:t>. – М., Педагогика, 1983г.</w:t>
      </w:r>
    </w:p>
    <w:p w:rsidR="002E32CA" w:rsidRPr="00B27913" w:rsidRDefault="002E32CA">
      <w:pPr>
        <w:pStyle w:val="21"/>
        <w:numPr>
          <w:ilvl w:val="0"/>
          <w:numId w:val="18"/>
        </w:numPr>
        <w:spacing w:after="0" w:line="276" w:lineRule="auto"/>
        <w:jc w:val="both"/>
        <w:rPr>
          <w:sz w:val="28"/>
          <w:szCs w:val="28"/>
        </w:rPr>
      </w:pPr>
    </w:p>
    <w:sectPr w:rsidR="002E32CA" w:rsidRPr="00B27913" w:rsidSect="00C226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notTrueType/>
    <w:pitch w:val="variable"/>
    <w:sig w:usb0="00000203" w:usb1="00000000" w:usb2="00000000" w:usb3="00000000" w:csb0="00000005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B3808"/>
    <w:multiLevelType w:val="hybridMultilevel"/>
    <w:tmpl w:val="95FEB9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A9D2842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083F0B16"/>
    <w:multiLevelType w:val="hybridMultilevel"/>
    <w:tmpl w:val="188C1A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0B3058C3"/>
    <w:multiLevelType w:val="multilevel"/>
    <w:tmpl w:val="E31C2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0BBF3D82"/>
    <w:multiLevelType w:val="hybridMultilevel"/>
    <w:tmpl w:val="2806CBAC"/>
    <w:lvl w:ilvl="0" w:tplc="F86E39EE">
      <w:numFmt w:val="bullet"/>
      <w:lvlText w:val="-"/>
      <w:lvlJc w:val="left"/>
      <w:pPr>
        <w:ind w:left="1395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3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5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9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1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55" w:hanging="360"/>
      </w:pPr>
      <w:rPr>
        <w:rFonts w:ascii="Wingdings" w:hAnsi="Wingdings" w:cs="Wingdings" w:hint="default"/>
      </w:rPr>
    </w:lvl>
  </w:abstractNum>
  <w:abstractNum w:abstractNumId="4">
    <w:nsid w:val="0FCA698F"/>
    <w:multiLevelType w:val="hybridMultilevel"/>
    <w:tmpl w:val="31FCEA08"/>
    <w:lvl w:ilvl="0" w:tplc="F86E39EE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106A602B"/>
    <w:multiLevelType w:val="hybridMultilevel"/>
    <w:tmpl w:val="492469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15AC215A"/>
    <w:multiLevelType w:val="hybridMultilevel"/>
    <w:tmpl w:val="6444F0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1D4B7391"/>
    <w:multiLevelType w:val="hybridMultilevel"/>
    <w:tmpl w:val="E55A4BD0"/>
    <w:lvl w:ilvl="0" w:tplc="CCDED7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89C59FE">
      <w:numFmt w:val="none"/>
      <w:lvlText w:val=""/>
      <w:lvlJc w:val="left"/>
      <w:pPr>
        <w:tabs>
          <w:tab w:val="num" w:pos="360"/>
        </w:tabs>
      </w:pPr>
    </w:lvl>
    <w:lvl w:ilvl="2" w:tplc="C01ECD80">
      <w:numFmt w:val="none"/>
      <w:lvlText w:val=""/>
      <w:lvlJc w:val="left"/>
      <w:pPr>
        <w:tabs>
          <w:tab w:val="num" w:pos="360"/>
        </w:tabs>
      </w:pPr>
    </w:lvl>
    <w:lvl w:ilvl="3" w:tplc="2B8ADC30">
      <w:numFmt w:val="none"/>
      <w:lvlText w:val=""/>
      <w:lvlJc w:val="left"/>
      <w:pPr>
        <w:tabs>
          <w:tab w:val="num" w:pos="360"/>
        </w:tabs>
      </w:pPr>
    </w:lvl>
    <w:lvl w:ilvl="4" w:tplc="CCF08884">
      <w:numFmt w:val="none"/>
      <w:lvlText w:val=""/>
      <w:lvlJc w:val="left"/>
      <w:pPr>
        <w:tabs>
          <w:tab w:val="num" w:pos="360"/>
        </w:tabs>
      </w:pPr>
    </w:lvl>
    <w:lvl w:ilvl="5" w:tplc="C214EDB4">
      <w:numFmt w:val="none"/>
      <w:lvlText w:val=""/>
      <w:lvlJc w:val="left"/>
      <w:pPr>
        <w:tabs>
          <w:tab w:val="num" w:pos="360"/>
        </w:tabs>
      </w:pPr>
    </w:lvl>
    <w:lvl w:ilvl="6" w:tplc="9BDAA4FA">
      <w:numFmt w:val="none"/>
      <w:lvlText w:val=""/>
      <w:lvlJc w:val="left"/>
      <w:pPr>
        <w:tabs>
          <w:tab w:val="num" w:pos="360"/>
        </w:tabs>
      </w:pPr>
    </w:lvl>
    <w:lvl w:ilvl="7" w:tplc="79F8826A">
      <w:numFmt w:val="none"/>
      <w:lvlText w:val=""/>
      <w:lvlJc w:val="left"/>
      <w:pPr>
        <w:tabs>
          <w:tab w:val="num" w:pos="360"/>
        </w:tabs>
      </w:pPr>
    </w:lvl>
    <w:lvl w:ilvl="8" w:tplc="9F88D310">
      <w:numFmt w:val="none"/>
      <w:lvlText w:val=""/>
      <w:lvlJc w:val="left"/>
      <w:pPr>
        <w:tabs>
          <w:tab w:val="num" w:pos="360"/>
        </w:tabs>
      </w:pPr>
    </w:lvl>
  </w:abstractNum>
  <w:abstractNum w:abstractNumId="8">
    <w:nsid w:val="203F521C"/>
    <w:multiLevelType w:val="hybridMultilevel"/>
    <w:tmpl w:val="948C692A"/>
    <w:lvl w:ilvl="0" w:tplc="F86E39EE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29072AC1"/>
    <w:multiLevelType w:val="multilevel"/>
    <w:tmpl w:val="E948F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0">
    <w:nsid w:val="30293F95"/>
    <w:multiLevelType w:val="hybridMultilevel"/>
    <w:tmpl w:val="1C52F2B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DFC3365"/>
    <w:multiLevelType w:val="hybridMultilevel"/>
    <w:tmpl w:val="B25629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41A9324F"/>
    <w:multiLevelType w:val="hybridMultilevel"/>
    <w:tmpl w:val="AD483F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9F4460BA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438E5FFD"/>
    <w:multiLevelType w:val="hybridMultilevel"/>
    <w:tmpl w:val="5196825E"/>
    <w:lvl w:ilvl="0" w:tplc="C3923D6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442A3C8A"/>
    <w:multiLevelType w:val="hybridMultilevel"/>
    <w:tmpl w:val="625E09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nsid w:val="45D0706A"/>
    <w:multiLevelType w:val="hybridMultilevel"/>
    <w:tmpl w:val="F45E67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AA1227A4">
      <w:start w:val="1"/>
      <w:numFmt w:val="bullet"/>
      <w:lvlText w:val=""/>
      <w:lvlJc w:val="left"/>
      <w:pPr>
        <w:tabs>
          <w:tab w:val="num" w:pos="1364"/>
        </w:tabs>
        <w:ind w:left="1364" w:hanging="284"/>
      </w:pPr>
      <w:rPr>
        <w:rFonts w:ascii="Wingdings" w:hAnsi="Wingdings" w:cs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>
    <w:nsid w:val="5BA637B8"/>
    <w:multiLevelType w:val="hybridMultilevel"/>
    <w:tmpl w:val="88FA62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>
    <w:nsid w:val="75424372"/>
    <w:multiLevelType w:val="multilevel"/>
    <w:tmpl w:val="7A4C24D6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8">
    <w:nsid w:val="76294297"/>
    <w:multiLevelType w:val="hybridMultilevel"/>
    <w:tmpl w:val="C492AF3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D914954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9">
    <w:nsid w:val="771520E0"/>
    <w:multiLevelType w:val="hybridMultilevel"/>
    <w:tmpl w:val="50C04860"/>
    <w:lvl w:ilvl="0" w:tplc="529A334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F1922B9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42C2601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color w:val="auto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2"/>
  </w:num>
  <w:num w:numId="2">
    <w:abstractNumId w:val="19"/>
  </w:num>
  <w:num w:numId="3">
    <w:abstractNumId w:val="6"/>
  </w:num>
  <w:num w:numId="4">
    <w:abstractNumId w:val="14"/>
  </w:num>
  <w:num w:numId="5">
    <w:abstractNumId w:val="16"/>
  </w:num>
  <w:num w:numId="6">
    <w:abstractNumId w:val="15"/>
  </w:num>
  <w:num w:numId="7">
    <w:abstractNumId w:val="5"/>
  </w:num>
  <w:num w:numId="8">
    <w:abstractNumId w:val="1"/>
  </w:num>
  <w:num w:numId="9">
    <w:abstractNumId w:val="11"/>
  </w:num>
  <w:num w:numId="10">
    <w:abstractNumId w:val="18"/>
  </w:num>
  <w:num w:numId="11">
    <w:abstractNumId w:val="4"/>
  </w:num>
  <w:num w:numId="12">
    <w:abstractNumId w:val="3"/>
  </w:num>
  <w:num w:numId="13">
    <w:abstractNumId w:val="13"/>
  </w:num>
  <w:num w:numId="14">
    <w:abstractNumId w:val="17"/>
  </w:num>
  <w:num w:numId="15">
    <w:abstractNumId w:val="8"/>
  </w:num>
  <w:num w:numId="16">
    <w:abstractNumId w:val="9"/>
  </w:num>
  <w:num w:numId="17">
    <w:abstractNumId w:val="2"/>
  </w:num>
  <w:num w:numId="18">
    <w:abstractNumId w:val="10"/>
  </w:num>
  <w:num w:numId="19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55098"/>
    <w:rsid w:val="00015F20"/>
    <w:rsid w:val="00022958"/>
    <w:rsid w:val="00035A77"/>
    <w:rsid w:val="00051B55"/>
    <w:rsid w:val="0005324C"/>
    <w:rsid w:val="00073540"/>
    <w:rsid w:val="00087BDB"/>
    <w:rsid w:val="000A6DF8"/>
    <w:rsid w:val="000D3891"/>
    <w:rsid w:val="000E2C67"/>
    <w:rsid w:val="000E57EF"/>
    <w:rsid w:val="000F1402"/>
    <w:rsid w:val="00121C2B"/>
    <w:rsid w:val="00125A43"/>
    <w:rsid w:val="0018026E"/>
    <w:rsid w:val="001A2E07"/>
    <w:rsid w:val="001C0908"/>
    <w:rsid w:val="001C0B21"/>
    <w:rsid w:val="001E219C"/>
    <w:rsid w:val="001E6D11"/>
    <w:rsid w:val="00200CF3"/>
    <w:rsid w:val="002021D5"/>
    <w:rsid w:val="002145B5"/>
    <w:rsid w:val="00243962"/>
    <w:rsid w:val="00277551"/>
    <w:rsid w:val="0028228C"/>
    <w:rsid w:val="0028581A"/>
    <w:rsid w:val="00296359"/>
    <w:rsid w:val="002C18EA"/>
    <w:rsid w:val="002E32CA"/>
    <w:rsid w:val="002E4766"/>
    <w:rsid w:val="002F399A"/>
    <w:rsid w:val="00354ABA"/>
    <w:rsid w:val="00355098"/>
    <w:rsid w:val="003F6D02"/>
    <w:rsid w:val="00476FAD"/>
    <w:rsid w:val="00497DEB"/>
    <w:rsid w:val="004E6C8A"/>
    <w:rsid w:val="005278B9"/>
    <w:rsid w:val="00563FBF"/>
    <w:rsid w:val="00585799"/>
    <w:rsid w:val="005C4BBB"/>
    <w:rsid w:val="005F79B3"/>
    <w:rsid w:val="00666BD5"/>
    <w:rsid w:val="006D4154"/>
    <w:rsid w:val="006D59F1"/>
    <w:rsid w:val="006E1B9D"/>
    <w:rsid w:val="0071020C"/>
    <w:rsid w:val="00713C70"/>
    <w:rsid w:val="00716AB8"/>
    <w:rsid w:val="0076520B"/>
    <w:rsid w:val="00767DDB"/>
    <w:rsid w:val="00773FD7"/>
    <w:rsid w:val="00783527"/>
    <w:rsid w:val="00786C7A"/>
    <w:rsid w:val="007F0ACF"/>
    <w:rsid w:val="007F36C9"/>
    <w:rsid w:val="0082388B"/>
    <w:rsid w:val="00842264"/>
    <w:rsid w:val="0089066B"/>
    <w:rsid w:val="00895946"/>
    <w:rsid w:val="008B03B6"/>
    <w:rsid w:val="008C0C47"/>
    <w:rsid w:val="008C5A0B"/>
    <w:rsid w:val="008E6A14"/>
    <w:rsid w:val="008F0422"/>
    <w:rsid w:val="008F7177"/>
    <w:rsid w:val="008F799A"/>
    <w:rsid w:val="008F7F51"/>
    <w:rsid w:val="00904E37"/>
    <w:rsid w:val="009116D0"/>
    <w:rsid w:val="00927A1A"/>
    <w:rsid w:val="009546C4"/>
    <w:rsid w:val="009A774D"/>
    <w:rsid w:val="009B6A09"/>
    <w:rsid w:val="009C5346"/>
    <w:rsid w:val="009D2DDC"/>
    <w:rsid w:val="009E25A6"/>
    <w:rsid w:val="00A34E0C"/>
    <w:rsid w:val="00A36905"/>
    <w:rsid w:val="00A41C78"/>
    <w:rsid w:val="00A621D2"/>
    <w:rsid w:val="00A93C73"/>
    <w:rsid w:val="00A940D5"/>
    <w:rsid w:val="00AA7F40"/>
    <w:rsid w:val="00B001AA"/>
    <w:rsid w:val="00B173EF"/>
    <w:rsid w:val="00B27913"/>
    <w:rsid w:val="00B40064"/>
    <w:rsid w:val="00B53EA0"/>
    <w:rsid w:val="00B877A3"/>
    <w:rsid w:val="00BC4370"/>
    <w:rsid w:val="00BC75FA"/>
    <w:rsid w:val="00BF26D5"/>
    <w:rsid w:val="00C2183E"/>
    <w:rsid w:val="00C2264B"/>
    <w:rsid w:val="00C54931"/>
    <w:rsid w:val="00C75E69"/>
    <w:rsid w:val="00C920D4"/>
    <w:rsid w:val="00C9654F"/>
    <w:rsid w:val="00CA00DE"/>
    <w:rsid w:val="00CA3232"/>
    <w:rsid w:val="00CD44CA"/>
    <w:rsid w:val="00D06D49"/>
    <w:rsid w:val="00D2737E"/>
    <w:rsid w:val="00D42F38"/>
    <w:rsid w:val="00D613D2"/>
    <w:rsid w:val="00D61625"/>
    <w:rsid w:val="00D7240C"/>
    <w:rsid w:val="00D72503"/>
    <w:rsid w:val="00D9001C"/>
    <w:rsid w:val="00D93CD1"/>
    <w:rsid w:val="00D965BF"/>
    <w:rsid w:val="00DA6D22"/>
    <w:rsid w:val="00DA7FE5"/>
    <w:rsid w:val="00E022B7"/>
    <w:rsid w:val="00E25900"/>
    <w:rsid w:val="00E65C8E"/>
    <w:rsid w:val="00E81237"/>
    <w:rsid w:val="00EA0A33"/>
    <w:rsid w:val="00EB667C"/>
    <w:rsid w:val="00EC717A"/>
    <w:rsid w:val="00F01D04"/>
    <w:rsid w:val="00F27DBB"/>
    <w:rsid w:val="00F477B4"/>
    <w:rsid w:val="00F83541"/>
    <w:rsid w:val="00FF6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DEB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497DEB"/>
    <w:pPr>
      <w:keepNext/>
      <w:keepLines/>
      <w:spacing w:before="200" w:after="0"/>
      <w:outlineLvl w:val="1"/>
    </w:pPr>
    <w:rPr>
      <w:rFonts w:ascii="Cambria" w:hAnsi="Cambria" w:cs="Cambria"/>
      <w:b/>
      <w:bCs/>
      <w:color w:val="4F81BD"/>
      <w:sz w:val="26"/>
      <w:szCs w:val="26"/>
      <w:lang w:val="en-US" w:eastAsia="ru-RU"/>
    </w:rPr>
  </w:style>
  <w:style w:type="paragraph" w:styleId="3">
    <w:name w:val="heading 3"/>
    <w:basedOn w:val="a"/>
    <w:next w:val="a"/>
    <w:link w:val="30"/>
    <w:uiPriority w:val="99"/>
    <w:qFormat/>
    <w:rsid w:val="00497DEB"/>
    <w:pPr>
      <w:keepNext/>
      <w:tabs>
        <w:tab w:val="left" w:leader="underscore" w:pos="1418"/>
      </w:tabs>
      <w:spacing w:after="0" w:line="240" w:lineRule="auto"/>
      <w:ind w:left="5760"/>
      <w:outlineLvl w:val="2"/>
    </w:pPr>
    <w:rPr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semiHidden/>
    <w:locked/>
    <w:rsid w:val="00497DEB"/>
    <w:rPr>
      <w:rFonts w:ascii="Cambria" w:hAnsi="Cambria" w:cs="Cambria"/>
      <w:b/>
      <w:bCs/>
      <w:color w:val="4F81BD"/>
      <w:sz w:val="26"/>
      <w:szCs w:val="26"/>
    </w:rPr>
  </w:style>
  <w:style w:type="character" w:customStyle="1" w:styleId="30">
    <w:name w:val="Заголовок 3 Знак"/>
    <w:link w:val="3"/>
    <w:uiPriority w:val="99"/>
    <w:locked/>
    <w:rsid w:val="00497DEB"/>
    <w:rPr>
      <w:rFonts w:ascii="Times New Roman" w:hAnsi="Times New Roman" w:cs="Times New Roman"/>
      <w:sz w:val="20"/>
      <w:szCs w:val="20"/>
      <w:lang w:eastAsia="ru-RU"/>
    </w:rPr>
  </w:style>
  <w:style w:type="paragraph" w:styleId="a3">
    <w:name w:val="Body Text Indent"/>
    <w:basedOn w:val="a"/>
    <w:link w:val="a4"/>
    <w:uiPriority w:val="99"/>
    <w:rsid w:val="00497DEB"/>
    <w:pPr>
      <w:spacing w:after="120" w:line="240" w:lineRule="auto"/>
      <w:ind w:left="283"/>
    </w:pPr>
    <w:rPr>
      <w:sz w:val="24"/>
      <w:szCs w:val="24"/>
      <w:lang w:val="en-US" w:eastAsia="ru-RU"/>
    </w:rPr>
  </w:style>
  <w:style w:type="character" w:customStyle="1" w:styleId="a4">
    <w:name w:val="Основной текст с отступом Знак"/>
    <w:link w:val="a3"/>
    <w:uiPriority w:val="99"/>
    <w:locked/>
    <w:rsid w:val="00497DEB"/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99"/>
    <w:qFormat/>
    <w:rsid w:val="00497DEB"/>
    <w:rPr>
      <w:rFonts w:ascii="Times New Roman" w:eastAsia="Times New Roman" w:hAnsi="Times New Roman"/>
    </w:rPr>
  </w:style>
  <w:style w:type="paragraph" w:customStyle="1" w:styleId="Style2">
    <w:name w:val="Style2"/>
    <w:basedOn w:val="a"/>
    <w:uiPriority w:val="99"/>
    <w:rsid w:val="00497DE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497DE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497DE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497DEB"/>
    <w:pPr>
      <w:widowControl w:val="0"/>
      <w:autoSpaceDE w:val="0"/>
      <w:autoSpaceDN w:val="0"/>
      <w:adjustRightInd w:val="0"/>
      <w:spacing w:after="0" w:line="27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497DE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uiPriority w:val="99"/>
    <w:rsid w:val="00497DE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2">
    <w:name w:val="Font Style12"/>
    <w:uiPriority w:val="99"/>
    <w:rsid w:val="00497DE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uiPriority w:val="99"/>
    <w:rsid w:val="00497DEB"/>
    <w:rPr>
      <w:rFonts w:ascii="Segoe UI" w:hAnsi="Segoe UI" w:cs="Segoe UI"/>
      <w:b/>
      <w:bCs/>
      <w:i/>
      <w:iCs/>
      <w:spacing w:val="30"/>
      <w:sz w:val="20"/>
      <w:szCs w:val="20"/>
    </w:rPr>
  </w:style>
  <w:style w:type="character" w:customStyle="1" w:styleId="FontStyle14">
    <w:name w:val="Font Style14"/>
    <w:uiPriority w:val="99"/>
    <w:rsid w:val="00497DEB"/>
    <w:rPr>
      <w:rFonts w:ascii="Times New Roman" w:hAnsi="Times New Roman" w:cs="Times New Roman"/>
      <w:sz w:val="22"/>
      <w:szCs w:val="22"/>
    </w:rPr>
  </w:style>
  <w:style w:type="paragraph" w:styleId="21">
    <w:name w:val="Body Text 2"/>
    <w:basedOn w:val="a"/>
    <w:link w:val="22"/>
    <w:uiPriority w:val="99"/>
    <w:rsid w:val="00497DE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locked/>
    <w:rsid w:val="00497DEB"/>
  </w:style>
  <w:style w:type="paragraph" w:customStyle="1" w:styleId="Default">
    <w:name w:val="Default"/>
    <w:uiPriority w:val="99"/>
    <w:rsid w:val="00497DEB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table" w:styleId="a6">
    <w:name w:val="Table Grid"/>
    <w:basedOn w:val="a1"/>
    <w:uiPriority w:val="99"/>
    <w:rsid w:val="00497DEB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a8"/>
    <w:uiPriority w:val="99"/>
    <w:rsid w:val="00497DE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locked/>
    <w:rsid w:val="00497DEB"/>
  </w:style>
  <w:style w:type="paragraph" w:styleId="a9">
    <w:name w:val="List Paragraph"/>
    <w:basedOn w:val="a"/>
    <w:uiPriority w:val="99"/>
    <w:qFormat/>
    <w:rsid w:val="004E6C8A"/>
    <w:pPr>
      <w:ind w:left="720"/>
    </w:pPr>
  </w:style>
  <w:style w:type="character" w:customStyle="1" w:styleId="FontStyle164">
    <w:name w:val="Font Style164"/>
    <w:uiPriority w:val="99"/>
    <w:rsid w:val="002C18EA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9877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688</TotalTime>
  <Pages>23</Pages>
  <Words>4917</Words>
  <Characters>28031</Characters>
  <Application>Microsoft Office Word</Application>
  <DocSecurity>0</DocSecurity>
  <Lines>233</Lines>
  <Paragraphs>65</Paragraphs>
  <ScaleCrop>false</ScaleCrop>
  <Company>SPecialiST RePack</Company>
  <LinksUpToDate>false</LinksUpToDate>
  <CharactersWithSpaces>32883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51</cp:revision>
  <cp:lastPrinted>2014-06-27T09:23:00Z</cp:lastPrinted>
  <dcterms:created xsi:type="dcterms:W3CDTF">2012-10-18T18:05:00Z</dcterms:created>
  <dcterms:modified xsi:type="dcterms:W3CDTF">2014-07-02T04:04:00Z</dcterms:modified>
</cp:coreProperties>
</file>